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5D3" w:rsidRDefault="002B25D3" w:rsidP="002B25D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УТВЕРЖДЕНО</w:t>
      </w:r>
    </w:p>
    <w:p w:rsidR="002B25D3" w:rsidRDefault="002B25D3" w:rsidP="002B25D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Приказом Департамента</w:t>
      </w:r>
    </w:p>
    <w:p w:rsidR="002B25D3" w:rsidRDefault="002B25D3" w:rsidP="002B25D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жилищно-коммунального хозяйства </w:t>
      </w:r>
    </w:p>
    <w:p w:rsidR="002B25D3" w:rsidRDefault="002B25D3" w:rsidP="002B25D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Ивановской области</w:t>
      </w:r>
    </w:p>
    <w:p w:rsidR="002B25D3" w:rsidRDefault="00BB2B1D" w:rsidP="002B25D3">
      <w:pPr>
        <w:spacing w:after="0" w:line="240" w:lineRule="auto"/>
        <w:jc w:val="right"/>
        <w:rPr>
          <w:rFonts w:ascii="Times New Roman" w:hAnsi="Times New Roman" w:cs="Times New Roman"/>
          <w:sz w:val="24"/>
          <w:szCs w:val="24"/>
        </w:rPr>
      </w:pPr>
      <w:r w:rsidRPr="00BB2B1D">
        <w:rPr>
          <w:rFonts w:ascii="Times New Roman" w:eastAsia="Calibri" w:hAnsi="Times New Roman" w:cs="Times New Roman"/>
          <w:sz w:val="24"/>
          <w:szCs w:val="24"/>
        </w:rPr>
        <w:t xml:space="preserve">№ </w:t>
      </w:r>
      <w:r w:rsidR="00F3417C">
        <w:rPr>
          <w:rFonts w:ascii="Times New Roman" w:eastAsia="Calibri" w:hAnsi="Times New Roman" w:cs="Times New Roman"/>
          <w:sz w:val="24"/>
          <w:szCs w:val="24"/>
        </w:rPr>
        <w:t>30</w:t>
      </w:r>
      <w:r w:rsidR="00941BF7">
        <w:rPr>
          <w:rFonts w:ascii="Times New Roman" w:eastAsia="Calibri" w:hAnsi="Times New Roman" w:cs="Times New Roman"/>
          <w:sz w:val="24"/>
          <w:szCs w:val="24"/>
        </w:rPr>
        <w:t xml:space="preserve"> от «</w:t>
      </w:r>
      <w:r w:rsidR="00F3417C">
        <w:rPr>
          <w:rFonts w:ascii="Times New Roman" w:eastAsia="Calibri" w:hAnsi="Times New Roman" w:cs="Times New Roman"/>
          <w:sz w:val="24"/>
          <w:szCs w:val="24"/>
        </w:rPr>
        <w:t>09</w:t>
      </w:r>
      <w:r w:rsidR="005D45F6">
        <w:rPr>
          <w:rFonts w:ascii="Times New Roman" w:eastAsia="Calibri" w:hAnsi="Times New Roman" w:cs="Times New Roman"/>
          <w:sz w:val="24"/>
          <w:szCs w:val="24"/>
        </w:rPr>
        <w:t>»</w:t>
      </w:r>
      <w:r w:rsidRPr="00BB2B1D">
        <w:rPr>
          <w:rFonts w:ascii="Times New Roman" w:eastAsia="Calibri" w:hAnsi="Times New Roman" w:cs="Times New Roman"/>
          <w:sz w:val="24"/>
          <w:szCs w:val="24"/>
        </w:rPr>
        <w:t xml:space="preserve"> </w:t>
      </w:r>
      <w:r w:rsidR="00F3417C">
        <w:rPr>
          <w:rFonts w:ascii="Times New Roman" w:eastAsia="Calibri" w:hAnsi="Times New Roman" w:cs="Times New Roman"/>
          <w:sz w:val="24"/>
          <w:szCs w:val="24"/>
        </w:rPr>
        <w:t>февраля</w:t>
      </w:r>
      <w:r w:rsidR="00233D5F">
        <w:rPr>
          <w:rFonts w:ascii="Times New Roman" w:eastAsia="Calibri" w:hAnsi="Times New Roman" w:cs="Times New Roman"/>
          <w:sz w:val="24"/>
          <w:szCs w:val="24"/>
        </w:rPr>
        <w:t xml:space="preserve"> 202</w:t>
      </w:r>
      <w:r w:rsidR="00F3417C">
        <w:rPr>
          <w:rFonts w:ascii="Times New Roman" w:eastAsia="Calibri" w:hAnsi="Times New Roman" w:cs="Times New Roman"/>
          <w:sz w:val="24"/>
          <w:szCs w:val="24"/>
        </w:rPr>
        <w:t>2</w:t>
      </w:r>
      <w:r w:rsidRPr="00BB2B1D">
        <w:rPr>
          <w:rFonts w:ascii="Times New Roman" w:eastAsia="Calibri" w:hAnsi="Times New Roman" w:cs="Times New Roman"/>
          <w:sz w:val="24"/>
          <w:szCs w:val="24"/>
        </w:rPr>
        <w:t xml:space="preserve"> г.</w:t>
      </w:r>
    </w:p>
    <w:p w:rsidR="002B25D3" w:rsidRDefault="002B25D3" w:rsidP="002B25D3">
      <w:pPr>
        <w:spacing w:after="0" w:line="240" w:lineRule="auto"/>
        <w:jc w:val="center"/>
        <w:rPr>
          <w:rFonts w:ascii="Times New Roman" w:hAnsi="Times New Roman" w:cs="Times New Roman"/>
          <w:b/>
          <w:sz w:val="28"/>
          <w:szCs w:val="28"/>
        </w:rPr>
      </w:pPr>
    </w:p>
    <w:p w:rsidR="002B25D3" w:rsidRDefault="002B25D3" w:rsidP="002B25D3">
      <w:pPr>
        <w:spacing w:after="0" w:line="240" w:lineRule="auto"/>
        <w:jc w:val="center"/>
        <w:rPr>
          <w:rFonts w:ascii="Times New Roman" w:hAnsi="Times New Roman" w:cs="Times New Roman"/>
          <w:b/>
          <w:sz w:val="28"/>
          <w:szCs w:val="28"/>
        </w:rPr>
      </w:pPr>
    </w:p>
    <w:p w:rsidR="002B25D3" w:rsidRDefault="002B25D3" w:rsidP="002B25D3">
      <w:pPr>
        <w:spacing w:after="0" w:line="240" w:lineRule="auto"/>
        <w:jc w:val="center"/>
        <w:rPr>
          <w:rFonts w:ascii="Times New Roman" w:hAnsi="Times New Roman" w:cs="Times New Roman"/>
          <w:b/>
          <w:sz w:val="28"/>
          <w:szCs w:val="28"/>
        </w:rPr>
      </w:pPr>
    </w:p>
    <w:p w:rsidR="002B25D3" w:rsidRDefault="002B25D3" w:rsidP="002B25D3">
      <w:pPr>
        <w:spacing w:after="0" w:line="240" w:lineRule="auto"/>
        <w:jc w:val="center"/>
        <w:rPr>
          <w:rFonts w:ascii="Times New Roman" w:hAnsi="Times New Roman" w:cs="Times New Roman"/>
          <w:b/>
          <w:sz w:val="28"/>
          <w:szCs w:val="28"/>
        </w:rPr>
      </w:pPr>
    </w:p>
    <w:p w:rsidR="002B25D3" w:rsidRDefault="002B25D3" w:rsidP="002B25D3">
      <w:pPr>
        <w:spacing w:after="0" w:line="240" w:lineRule="auto"/>
        <w:jc w:val="center"/>
        <w:rPr>
          <w:rFonts w:ascii="Times New Roman" w:hAnsi="Times New Roman" w:cs="Times New Roman"/>
          <w:b/>
          <w:sz w:val="28"/>
          <w:szCs w:val="28"/>
        </w:rPr>
      </w:pPr>
    </w:p>
    <w:p w:rsidR="002B25D3" w:rsidRDefault="002B25D3" w:rsidP="002B25D3">
      <w:pPr>
        <w:spacing w:after="0" w:line="240" w:lineRule="auto"/>
        <w:jc w:val="center"/>
        <w:rPr>
          <w:rFonts w:ascii="Times New Roman" w:hAnsi="Times New Roman" w:cs="Times New Roman"/>
          <w:b/>
          <w:sz w:val="28"/>
          <w:szCs w:val="28"/>
        </w:rPr>
      </w:pPr>
    </w:p>
    <w:p w:rsidR="002B25D3" w:rsidRDefault="002B25D3" w:rsidP="002B25D3">
      <w:pPr>
        <w:spacing w:after="0" w:line="240" w:lineRule="auto"/>
        <w:rPr>
          <w:rFonts w:ascii="Times New Roman" w:hAnsi="Times New Roman" w:cs="Times New Roman"/>
          <w:b/>
          <w:sz w:val="28"/>
          <w:szCs w:val="28"/>
        </w:rPr>
      </w:pPr>
    </w:p>
    <w:p w:rsidR="002B25D3" w:rsidRDefault="002B25D3" w:rsidP="002B25D3">
      <w:pPr>
        <w:spacing w:after="0" w:line="240" w:lineRule="auto"/>
        <w:jc w:val="center"/>
        <w:rPr>
          <w:rFonts w:ascii="Times New Roman" w:hAnsi="Times New Roman" w:cs="Times New Roman"/>
          <w:b/>
          <w:sz w:val="28"/>
          <w:szCs w:val="28"/>
        </w:rPr>
      </w:pPr>
    </w:p>
    <w:p w:rsidR="002B25D3" w:rsidRDefault="002B25D3" w:rsidP="002B25D3">
      <w:pPr>
        <w:spacing w:after="0" w:line="240" w:lineRule="auto"/>
        <w:jc w:val="center"/>
        <w:rPr>
          <w:rFonts w:ascii="Times New Roman" w:hAnsi="Times New Roman" w:cs="Times New Roman"/>
          <w:b/>
          <w:sz w:val="28"/>
          <w:szCs w:val="28"/>
        </w:rPr>
      </w:pPr>
    </w:p>
    <w:p w:rsidR="002B25D3" w:rsidRDefault="002B25D3" w:rsidP="002B25D3">
      <w:pPr>
        <w:spacing w:after="0" w:line="240" w:lineRule="auto"/>
        <w:jc w:val="center"/>
        <w:rPr>
          <w:rFonts w:ascii="Times New Roman" w:hAnsi="Times New Roman" w:cs="Times New Roman"/>
          <w:b/>
          <w:sz w:val="28"/>
          <w:szCs w:val="28"/>
        </w:rPr>
      </w:pPr>
    </w:p>
    <w:p w:rsidR="00D97622" w:rsidRDefault="000301EF" w:rsidP="002B25D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w:t>
      </w:r>
      <w:r w:rsidR="002B25D3">
        <w:rPr>
          <w:rFonts w:ascii="Times New Roman" w:hAnsi="Times New Roman" w:cs="Times New Roman"/>
          <w:b/>
          <w:sz w:val="28"/>
          <w:szCs w:val="28"/>
        </w:rPr>
        <w:t xml:space="preserve"> О ПРОВЕДЕНИИ </w:t>
      </w:r>
      <w:r w:rsidR="00D97622">
        <w:rPr>
          <w:rFonts w:ascii="Times New Roman" w:hAnsi="Times New Roman" w:cs="Times New Roman"/>
          <w:b/>
          <w:sz w:val="28"/>
          <w:szCs w:val="28"/>
        </w:rPr>
        <w:br/>
      </w:r>
      <w:r w:rsidR="002B25D3">
        <w:rPr>
          <w:rFonts w:ascii="Times New Roman" w:hAnsi="Times New Roman" w:cs="Times New Roman"/>
          <w:b/>
          <w:sz w:val="28"/>
          <w:szCs w:val="28"/>
        </w:rPr>
        <w:t xml:space="preserve">ПРЕДВАРИТЕЛЬНОГО ОТБОРА </w:t>
      </w:r>
    </w:p>
    <w:p w:rsidR="00D97622" w:rsidRDefault="00D97622" w:rsidP="002B25D3">
      <w:pPr>
        <w:spacing w:after="0" w:line="240" w:lineRule="auto"/>
        <w:jc w:val="center"/>
        <w:rPr>
          <w:rFonts w:ascii="Times New Roman" w:hAnsi="Times New Roman" w:cs="Times New Roman"/>
          <w:b/>
          <w:sz w:val="28"/>
          <w:szCs w:val="28"/>
        </w:rPr>
      </w:pPr>
    </w:p>
    <w:p w:rsidR="002B25D3" w:rsidRPr="00D97622" w:rsidRDefault="002B25D3" w:rsidP="002B25D3">
      <w:pPr>
        <w:spacing w:after="0" w:line="240" w:lineRule="auto"/>
        <w:jc w:val="center"/>
        <w:rPr>
          <w:rFonts w:ascii="Times New Roman" w:hAnsi="Times New Roman" w:cs="Times New Roman"/>
          <w:b/>
          <w:sz w:val="28"/>
          <w:szCs w:val="28"/>
        </w:rPr>
      </w:pPr>
      <w:r w:rsidRPr="00D97622">
        <w:rPr>
          <w:rFonts w:ascii="Times New Roman" w:hAnsi="Times New Roman" w:cs="Times New Roman"/>
          <w:b/>
          <w:sz w:val="28"/>
          <w:szCs w:val="28"/>
        </w:rPr>
        <w:t xml:space="preserve">№ </w:t>
      </w:r>
      <w:r w:rsidR="00233D5F">
        <w:rPr>
          <w:rFonts w:ascii="Times New Roman" w:eastAsia="Times New Roman" w:hAnsi="Times New Roman" w:cs="Times New Roman"/>
          <w:b/>
          <w:sz w:val="28"/>
          <w:szCs w:val="28"/>
          <w:lang w:eastAsia="ru-RU"/>
        </w:rPr>
        <w:t>ПО</w:t>
      </w:r>
      <w:proofErr w:type="gramStart"/>
      <w:r w:rsidR="00233D5F">
        <w:rPr>
          <w:rFonts w:ascii="Times New Roman" w:eastAsia="Times New Roman" w:hAnsi="Times New Roman" w:cs="Times New Roman"/>
          <w:b/>
          <w:sz w:val="28"/>
          <w:szCs w:val="28"/>
          <w:lang w:eastAsia="ru-RU"/>
        </w:rPr>
        <w:t>.в</w:t>
      </w:r>
      <w:proofErr w:type="gramEnd"/>
      <w:r w:rsidR="00233D5F">
        <w:rPr>
          <w:rFonts w:ascii="Times New Roman" w:eastAsia="Times New Roman" w:hAnsi="Times New Roman" w:cs="Times New Roman"/>
          <w:b/>
          <w:sz w:val="28"/>
          <w:szCs w:val="28"/>
          <w:lang w:eastAsia="ru-RU"/>
        </w:rPr>
        <w:t>.2</w:t>
      </w:r>
      <w:r w:rsidR="00F3417C">
        <w:rPr>
          <w:rFonts w:ascii="Times New Roman" w:eastAsia="Times New Roman" w:hAnsi="Times New Roman" w:cs="Times New Roman"/>
          <w:b/>
          <w:sz w:val="28"/>
          <w:szCs w:val="28"/>
          <w:lang w:eastAsia="ru-RU"/>
        </w:rPr>
        <w:t>2</w:t>
      </w:r>
      <w:r w:rsidR="0020021C">
        <w:rPr>
          <w:rFonts w:ascii="Times New Roman" w:eastAsia="Times New Roman" w:hAnsi="Times New Roman" w:cs="Times New Roman"/>
          <w:b/>
          <w:sz w:val="28"/>
          <w:szCs w:val="28"/>
          <w:lang w:eastAsia="ru-RU"/>
        </w:rPr>
        <w:t>.</w:t>
      </w:r>
      <w:r w:rsidR="00F3417C">
        <w:rPr>
          <w:rFonts w:ascii="Times New Roman" w:eastAsia="Times New Roman" w:hAnsi="Times New Roman" w:cs="Times New Roman"/>
          <w:b/>
          <w:sz w:val="28"/>
          <w:szCs w:val="28"/>
          <w:lang w:eastAsia="ru-RU"/>
        </w:rPr>
        <w:t>1</w:t>
      </w:r>
    </w:p>
    <w:p w:rsidR="002B25D3" w:rsidRDefault="002B25D3" w:rsidP="002B25D3">
      <w:pPr>
        <w:ind w:firstLine="708"/>
        <w:jc w:val="both"/>
        <w:rPr>
          <w:rFonts w:ascii="Times New Roman" w:hAnsi="Times New Roman" w:cs="Times New Roman"/>
          <w:sz w:val="28"/>
          <w:szCs w:val="28"/>
        </w:rPr>
      </w:pPr>
    </w:p>
    <w:p w:rsidR="002B25D3" w:rsidRDefault="002B25D3" w:rsidP="002B25D3">
      <w:pPr>
        <w:ind w:firstLine="708"/>
        <w:jc w:val="both"/>
        <w:rPr>
          <w:rFonts w:ascii="Times New Roman" w:hAnsi="Times New Roman" w:cs="Times New Roman"/>
          <w:sz w:val="28"/>
          <w:szCs w:val="28"/>
        </w:rPr>
      </w:pPr>
    </w:p>
    <w:p w:rsidR="002B25D3" w:rsidRDefault="002B25D3" w:rsidP="002B25D3">
      <w:pPr>
        <w:ind w:firstLine="708"/>
        <w:jc w:val="both"/>
        <w:rPr>
          <w:rFonts w:ascii="Times New Roman" w:hAnsi="Times New Roman" w:cs="Times New Roman"/>
          <w:sz w:val="28"/>
          <w:szCs w:val="28"/>
        </w:rPr>
      </w:pPr>
    </w:p>
    <w:p w:rsidR="002B25D3" w:rsidRDefault="002B25D3" w:rsidP="002B25D3">
      <w:pPr>
        <w:ind w:firstLine="708"/>
        <w:jc w:val="both"/>
        <w:rPr>
          <w:rFonts w:ascii="Times New Roman" w:hAnsi="Times New Roman" w:cs="Times New Roman"/>
          <w:sz w:val="28"/>
          <w:szCs w:val="28"/>
        </w:rPr>
      </w:pPr>
    </w:p>
    <w:p w:rsidR="002B25D3" w:rsidRDefault="002B25D3" w:rsidP="002B25D3">
      <w:pPr>
        <w:ind w:firstLine="708"/>
        <w:jc w:val="both"/>
        <w:rPr>
          <w:rFonts w:ascii="Times New Roman" w:hAnsi="Times New Roman" w:cs="Times New Roman"/>
          <w:sz w:val="28"/>
          <w:szCs w:val="28"/>
        </w:rPr>
      </w:pPr>
    </w:p>
    <w:p w:rsidR="002B25D3" w:rsidRDefault="002B25D3" w:rsidP="002B25D3">
      <w:pPr>
        <w:ind w:firstLine="708"/>
        <w:jc w:val="both"/>
        <w:rPr>
          <w:rFonts w:ascii="Times New Roman" w:hAnsi="Times New Roman" w:cs="Times New Roman"/>
          <w:sz w:val="28"/>
          <w:szCs w:val="28"/>
        </w:rPr>
      </w:pPr>
    </w:p>
    <w:p w:rsidR="002B25D3" w:rsidRDefault="002B25D3" w:rsidP="002B25D3">
      <w:pPr>
        <w:ind w:firstLine="708"/>
        <w:jc w:val="both"/>
        <w:rPr>
          <w:rFonts w:ascii="Times New Roman" w:hAnsi="Times New Roman" w:cs="Times New Roman"/>
          <w:sz w:val="28"/>
          <w:szCs w:val="28"/>
        </w:rPr>
      </w:pPr>
    </w:p>
    <w:p w:rsidR="002B25D3" w:rsidRDefault="002B25D3" w:rsidP="002B25D3">
      <w:pPr>
        <w:ind w:firstLine="708"/>
        <w:jc w:val="both"/>
        <w:rPr>
          <w:rFonts w:ascii="Times New Roman" w:hAnsi="Times New Roman" w:cs="Times New Roman"/>
          <w:sz w:val="28"/>
          <w:szCs w:val="28"/>
        </w:rPr>
      </w:pPr>
    </w:p>
    <w:p w:rsidR="002B25D3" w:rsidRDefault="002B25D3" w:rsidP="002B25D3">
      <w:pPr>
        <w:jc w:val="both"/>
        <w:rPr>
          <w:rFonts w:ascii="Times New Roman" w:hAnsi="Times New Roman" w:cs="Times New Roman"/>
          <w:sz w:val="28"/>
          <w:szCs w:val="28"/>
        </w:rPr>
      </w:pPr>
    </w:p>
    <w:p w:rsidR="002B25D3" w:rsidRDefault="002B25D3" w:rsidP="002B25D3">
      <w:pPr>
        <w:ind w:firstLine="708"/>
        <w:jc w:val="both"/>
        <w:rPr>
          <w:rFonts w:ascii="Times New Roman" w:hAnsi="Times New Roman" w:cs="Times New Roman"/>
          <w:sz w:val="28"/>
          <w:szCs w:val="28"/>
        </w:rPr>
      </w:pPr>
    </w:p>
    <w:p w:rsidR="002B25D3" w:rsidRDefault="002B25D3" w:rsidP="002B25D3">
      <w:pPr>
        <w:ind w:firstLine="708"/>
        <w:jc w:val="both"/>
        <w:rPr>
          <w:rFonts w:ascii="Times New Roman" w:hAnsi="Times New Roman" w:cs="Times New Roman"/>
          <w:sz w:val="28"/>
          <w:szCs w:val="28"/>
        </w:rPr>
      </w:pPr>
    </w:p>
    <w:p w:rsidR="002B25D3" w:rsidRDefault="002B25D3" w:rsidP="002B25D3">
      <w:pPr>
        <w:ind w:firstLine="708"/>
        <w:jc w:val="both"/>
        <w:rPr>
          <w:rFonts w:ascii="Times New Roman" w:hAnsi="Times New Roman" w:cs="Times New Roman"/>
          <w:sz w:val="28"/>
          <w:szCs w:val="28"/>
        </w:rPr>
      </w:pPr>
    </w:p>
    <w:p w:rsidR="002B25D3" w:rsidRDefault="002B25D3" w:rsidP="00D97622">
      <w:pPr>
        <w:jc w:val="both"/>
        <w:rPr>
          <w:rFonts w:ascii="Times New Roman" w:hAnsi="Times New Roman" w:cs="Times New Roman"/>
          <w:sz w:val="28"/>
          <w:szCs w:val="28"/>
        </w:rPr>
      </w:pPr>
    </w:p>
    <w:p w:rsidR="00D97622" w:rsidRDefault="00D97622" w:rsidP="00D97622">
      <w:pPr>
        <w:jc w:val="both"/>
        <w:rPr>
          <w:rFonts w:ascii="Times New Roman" w:hAnsi="Times New Roman" w:cs="Times New Roman"/>
          <w:sz w:val="28"/>
          <w:szCs w:val="28"/>
        </w:rPr>
      </w:pPr>
    </w:p>
    <w:p w:rsidR="002B25D3" w:rsidRDefault="002B25D3" w:rsidP="002B25D3">
      <w:pPr>
        <w:ind w:firstLine="708"/>
        <w:jc w:val="both"/>
        <w:rPr>
          <w:rFonts w:ascii="Times New Roman" w:hAnsi="Times New Roman" w:cs="Times New Roman"/>
          <w:sz w:val="28"/>
          <w:szCs w:val="28"/>
        </w:rPr>
      </w:pPr>
    </w:p>
    <w:p w:rsidR="002B25D3" w:rsidRPr="00033955" w:rsidRDefault="00062EF9" w:rsidP="002B25D3">
      <w:pPr>
        <w:jc w:val="center"/>
        <w:rPr>
          <w:rFonts w:ascii="Times New Roman" w:hAnsi="Times New Roman" w:cs="Times New Roman"/>
          <w:b/>
          <w:sz w:val="28"/>
          <w:szCs w:val="28"/>
        </w:rPr>
      </w:pPr>
      <w:r>
        <w:rPr>
          <w:rFonts w:ascii="Times New Roman" w:hAnsi="Times New Roman" w:cs="Times New Roman"/>
          <w:b/>
          <w:sz w:val="28"/>
          <w:szCs w:val="28"/>
        </w:rPr>
        <w:t>Иваново, 202</w:t>
      </w:r>
      <w:r w:rsidR="00F3417C">
        <w:rPr>
          <w:rFonts w:ascii="Times New Roman" w:hAnsi="Times New Roman" w:cs="Times New Roman"/>
          <w:b/>
          <w:sz w:val="28"/>
          <w:szCs w:val="28"/>
        </w:rPr>
        <w:t>2</w:t>
      </w:r>
    </w:p>
    <w:p w:rsidR="002B25D3" w:rsidRDefault="002B25D3" w:rsidP="00117B85">
      <w:pPr>
        <w:pageBreakBefore/>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СОДЕРЖАНИЕ </w:t>
      </w:r>
    </w:p>
    <w:p w:rsidR="00B40B82" w:rsidRDefault="00B40B82" w:rsidP="00B40B82">
      <w:pPr>
        <w:pStyle w:val="a4"/>
        <w:spacing w:after="0" w:line="240" w:lineRule="auto"/>
        <w:ind w:left="0"/>
        <w:jc w:val="both"/>
        <w:rPr>
          <w:rFonts w:ascii="Times New Roman" w:hAnsi="Times New Roman" w:cs="Times New Roman"/>
          <w:sz w:val="28"/>
          <w:szCs w:val="28"/>
        </w:rPr>
      </w:pPr>
      <w:proofErr w:type="gramStart"/>
      <w:r>
        <w:rPr>
          <w:rFonts w:ascii="Times New Roman" w:hAnsi="Times New Roman" w:cs="Times New Roman"/>
          <w:sz w:val="28"/>
          <w:szCs w:val="28"/>
          <w:lang w:val="en-US"/>
        </w:rPr>
        <w:t>I</w:t>
      </w:r>
      <w:r>
        <w:rPr>
          <w:rFonts w:ascii="Times New Roman" w:hAnsi="Times New Roman" w:cs="Times New Roman"/>
          <w:sz w:val="28"/>
          <w:szCs w:val="28"/>
        </w:rPr>
        <w:t>.  Общие</w:t>
      </w:r>
      <w:proofErr w:type="gramEnd"/>
      <w:r>
        <w:rPr>
          <w:rFonts w:ascii="Times New Roman" w:hAnsi="Times New Roman" w:cs="Times New Roman"/>
          <w:sz w:val="28"/>
          <w:szCs w:val="28"/>
        </w:rPr>
        <w:t xml:space="preserve"> положения.</w:t>
      </w:r>
    </w:p>
    <w:p w:rsidR="00D91F51" w:rsidRDefault="00B40B82" w:rsidP="00D91F51">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val="en-US" w:eastAsia="ru-RU"/>
        </w:rPr>
        <w:t>II</w:t>
      </w:r>
      <w:r>
        <w:rPr>
          <w:rFonts w:ascii="Times New Roman" w:eastAsia="Times New Roman" w:hAnsi="Times New Roman" w:cs="Times New Roman"/>
          <w:sz w:val="28"/>
          <w:szCs w:val="28"/>
          <w:lang w:eastAsia="ru-RU"/>
        </w:rPr>
        <w:t xml:space="preserve">. </w:t>
      </w:r>
      <w:r w:rsidRPr="00BE0E6F">
        <w:rPr>
          <w:rFonts w:ascii="Times New Roman" w:hAnsi="Times New Roman" w:cs="Times New Roman"/>
          <w:sz w:val="28"/>
          <w:szCs w:val="28"/>
        </w:rPr>
        <w:t>Требования к</w:t>
      </w:r>
      <w:r>
        <w:rPr>
          <w:rFonts w:ascii="Times New Roman" w:hAnsi="Times New Roman" w:cs="Times New Roman"/>
          <w:sz w:val="28"/>
          <w:szCs w:val="28"/>
        </w:rPr>
        <w:t xml:space="preserve"> </w:t>
      </w:r>
      <w:r w:rsidR="004A1E92">
        <w:rPr>
          <w:rFonts w:ascii="Times New Roman" w:hAnsi="Times New Roman" w:cs="Times New Roman"/>
          <w:sz w:val="28"/>
          <w:szCs w:val="28"/>
        </w:rPr>
        <w:t>оказанию услуг и (или) выполнению</w:t>
      </w:r>
      <w:r w:rsidR="004A1E92" w:rsidRPr="004A1E92">
        <w:rPr>
          <w:rFonts w:ascii="Times New Roman" w:hAnsi="Times New Roman" w:cs="Times New Roman"/>
          <w:sz w:val="28"/>
          <w:szCs w:val="28"/>
        </w:rPr>
        <w:t xml:space="preserve"> работ по ремонту, замене, модернизации лифтов, ремонту лифтовых шахт, машинных и блочных помещений</w:t>
      </w:r>
      <w:r w:rsidR="00D91F51">
        <w:rPr>
          <w:rFonts w:ascii="Times New Roman" w:hAnsi="Times New Roman" w:cs="Times New Roman"/>
          <w:sz w:val="28"/>
          <w:szCs w:val="28"/>
        </w:rPr>
        <w:t>.</w:t>
      </w:r>
    </w:p>
    <w:p w:rsidR="00B40B82" w:rsidRDefault="00B40B82" w:rsidP="00D91F51">
      <w:pPr>
        <w:spacing w:after="0" w:line="240" w:lineRule="auto"/>
        <w:jc w:val="both"/>
        <w:rPr>
          <w:rStyle w:val="aa"/>
          <w:sz w:val="28"/>
          <w:szCs w:val="28"/>
        </w:rPr>
      </w:pPr>
      <w:r>
        <w:rPr>
          <w:rStyle w:val="aa"/>
          <w:rFonts w:ascii="Times New Roman" w:hAnsi="Times New Roman"/>
          <w:sz w:val="28"/>
          <w:szCs w:val="28"/>
          <w:lang w:val="en-US"/>
        </w:rPr>
        <w:t>III</w:t>
      </w:r>
      <w:r>
        <w:rPr>
          <w:rStyle w:val="aa"/>
          <w:rFonts w:ascii="Times New Roman" w:hAnsi="Times New Roman"/>
          <w:sz w:val="28"/>
          <w:szCs w:val="28"/>
        </w:rPr>
        <w:t xml:space="preserve">. </w:t>
      </w:r>
      <w:r w:rsidRPr="00BE0E6F">
        <w:rPr>
          <w:rStyle w:val="aa"/>
          <w:rFonts w:ascii="Times New Roman" w:hAnsi="Times New Roman"/>
          <w:sz w:val="28"/>
          <w:szCs w:val="28"/>
        </w:rPr>
        <w:t>Сведения о существенных условиях договора об оказании услуг и (или) выполнении работ</w:t>
      </w:r>
      <w:r>
        <w:rPr>
          <w:rStyle w:val="aa"/>
          <w:rFonts w:ascii="Times New Roman" w:hAnsi="Times New Roman"/>
          <w:sz w:val="28"/>
          <w:szCs w:val="28"/>
        </w:rPr>
        <w:t>.</w:t>
      </w:r>
    </w:p>
    <w:p w:rsidR="00B40B82" w:rsidRDefault="00B40B82" w:rsidP="00B40B82">
      <w:pPr>
        <w:pStyle w:val="a4"/>
        <w:spacing w:after="0" w:line="240" w:lineRule="auto"/>
        <w:ind w:left="0"/>
        <w:jc w:val="both"/>
      </w:pPr>
      <w:r>
        <w:rPr>
          <w:rFonts w:ascii="Times New Roman" w:hAnsi="Times New Roman" w:cs="Times New Roman"/>
          <w:sz w:val="28"/>
          <w:szCs w:val="28"/>
          <w:lang w:val="en-US"/>
        </w:rPr>
        <w:t>IV</w:t>
      </w:r>
      <w:r>
        <w:rPr>
          <w:rFonts w:ascii="Times New Roman" w:hAnsi="Times New Roman" w:cs="Times New Roman"/>
          <w:sz w:val="28"/>
          <w:szCs w:val="28"/>
        </w:rPr>
        <w:t xml:space="preserve">. </w:t>
      </w:r>
      <w:r w:rsidR="00150577">
        <w:rPr>
          <w:rFonts w:ascii="Times New Roman" w:hAnsi="Times New Roman" w:cs="Times New Roman"/>
          <w:sz w:val="28"/>
          <w:szCs w:val="28"/>
        </w:rPr>
        <w:t>Планируемый адресный</w:t>
      </w:r>
      <w:r w:rsidRPr="00BE0E6F">
        <w:rPr>
          <w:rFonts w:ascii="Times New Roman" w:hAnsi="Times New Roman" w:cs="Times New Roman"/>
          <w:sz w:val="28"/>
          <w:szCs w:val="28"/>
        </w:rPr>
        <w:t xml:space="preserve"> переч</w:t>
      </w:r>
      <w:r w:rsidR="00150577">
        <w:rPr>
          <w:rFonts w:ascii="Times New Roman" w:hAnsi="Times New Roman" w:cs="Times New Roman"/>
          <w:sz w:val="28"/>
          <w:szCs w:val="28"/>
        </w:rPr>
        <w:t>ень</w:t>
      </w:r>
      <w:r w:rsidRPr="00BE0E6F">
        <w:rPr>
          <w:rFonts w:ascii="Times New Roman" w:hAnsi="Times New Roman" w:cs="Times New Roman"/>
          <w:sz w:val="28"/>
          <w:szCs w:val="28"/>
        </w:rPr>
        <w:t xml:space="preserve"> многоквартирных домов</w:t>
      </w:r>
      <w:r>
        <w:rPr>
          <w:rFonts w:ascii="Times New Roman" w:hAnsi="Times New Roman" w:cs="Times New Roman"/>
          <w:sz w:val="28"/>
          <w:szCs w:val="28"/>
        </w:rPr>
        <w:t>.</w:t>
      </w:r>
    </w:p>
    <w:p w:rsidR="00B40B82" w:rsidRDefault="00B40B82" w:rsidP="00B40B82">
      <w:pPr>
        <w:pStyle w:val="a4"/>
        <w:tabs>
          <w:tab w:val="left" w:pos="284"/>
        </w:tabs>
        <w:spacing w:after="0" w:line="240" w:lineRule="auto"/>
        <w:ind w:left="0"/>
        <w:jc w:val="both"/>
        <w:rPr>
          <w:rFonts w:ascii="Times New Roman" w:hAnsi="Times New Roman" w:cs="Times New Roman"/>
          <w:sz w:val="28"/>
          <w:szCs w:val="28"/>
        </w:rPr>
      </w:pPr>
      <w:proofErr w:type="gramStart"/>
      <w:r>
        <w:rPr>
          <w:rFonts w:ascii="Times New Roman" w:hAnsi="Times New Roman" w:cs="Times New Roman"/>
          <w:sz w:val="28"/>
          <w:szCs w:val="28"/>
          <w:lang w:val="en-US"/>
        </w:rPr>
        <w:t>V</w:t>
      </w:r>
      <w:r>
        <w:rPr>
          <w:rFonts w:ascii="Times New Roman" w:hAnsi="Times New Roman" w:cs="Times New Roman"/>
          <w:sz w:val="28"/>
          <w:szCs w:val="28"/>
        </w:rPr>
        <w:t xml:space="preserve">.  </w:t>
      </w:r>
      <w:r w:rsidRPr="00333D88">
        <w:rPr>
          <w:rFonts w:ascii="Times New Roman" w:hAnsi="Times New Roman" w:cs="Times New Roman"/>
          <w:sz w:val="28"/>
          <w:szCs w:val="28"/>
        </w:rPr>
        <w:t>Требования</w:t>
      </w:r>
      <w:proofErr w:type="gramEnd"/>
      <w:r w:rsidRPr="00333D88">
        <w:rPr>
          <w:rFonts w:ascii="Times New Roman" w:hAnsi="Times New Roman" w:cs="Times New Roman"/>
          <w:sz w:val="28"/>
          <w:szCs w:val="28"/>
        </w:rPr>
        <w:t xml:space="preserve"> к участникам предварительного отбора</w:t>
      </w:r>
      <w:r>
        <w:rPr>
          <w:rFonts w:ascii="Times New Roman" w:hAnsi="Times New Roman" w:cs="Times New Roman"/>
          <w:sz w:val="28"/>
          <w:szCs w:val="28"/>
        </w:rPr>
        <w:t>.</w:t>
      </w:r>
    </w:p>
    <w:p w:rsidR="00B40B82" w:rsidRDefault="00B40B82" w:rsidP="00B40B82">
      <w:pPr>
        <w:pStyle w:val="a4"/>
        <w:tabs>
          <w:tab w:val="left" w:pos="28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lang w:val="en-US"/>
        </w:rPr>
        <w:t>VI</w:t>
      </w:r>
      <w:r>
        <w:rPr>
          <w:rFonts w:ascii="Times New Roman" w:hAnsi="Times New Roman" w:cs="Times New Roman"/>
          <w:sz w:val="28"/>
          <w:szCs w:val="28"/>
        </w:rPr>
        <w:t xml:space="preserve">. Требования  </w:t>
      </w:r>
      <w:r w:rsidRPr="00333D88">
        <w:rPr>
          <w:rFonts w:ascii="Times New Roman" w:hAnsi="Times New Roman" w:cs="Times New Roman"/>
          <w:sz w:val="28"/>
          <w:szCs w:val="28"/>
        </w:rPr>
        <w:t xml:space="preserve">к </w:t>
      </w:r>
      <w:r>
        <w:rPr>
          <w:rFonts w:ascii="Times New Roman" w:hAnsi="Times New Roman" w:cs="Times New Roman"/>
          <w:sz w:val="28"/>
          <w:szCs w:val="28"/>
        </w:rPr>
        <w:t xml:space="preserve"> </w:t>
      </w:r>
      <w:r w:rsidRPr="00333D88">
        <w:rPr>
          <w:rFonts w:ascii="Times New Roman" w:hAnsi="Times New Roman" w:cs="Times New Roman"/>
          <w:sz w:val="28"/>
          <w:szCs w:val="28"/>
        </w:rPr>
        <w:t>содержанию,</w:t>
      </w:r>
      <w:r>
        <w:rPr>
          <w:rFonts w:ascii="Times New Roman" w:hAnsi="Times New Roman" w:cs="Times New Roman"/>
          <w:sz w:val="28"/>
          <w:szCs w:val="28"/>
        </w:rPr>
        <w:t xml:space="preserve">  форме  и  составу  заявки  на  участие  в </w:t>
      </w:r>
      <w:r w:rsidRPr="00333D88">
        <w:rPr>
          <w:rFonts w:ascii="Times New Roman" w:hAnsi="Times New Roman" w:cs="Times New Roman"/>
          <w:sz w:val="28"/>
          <w:szCs w:val="28"/>
        </w:rPr>
        <w:t>предварительном отборе</w:t>
      </w:r>
      <w:r>
        <w:rPr>
          <w:rFonts w:ascii="Times New Roman" w:hAnsi="Times New Roman" w:cs="Times New Roman"/>
          <w:sz w:val="28"/>
          <w:szCs w:val="28"/>
        </w:rPr>
        <w:t>.</w:t>
      </w:r>
    </w:p>
    <w:p w:rsidR="00B40B82" w:rsidRDefault="00B40B82" w:rsidP="00B40B82">
      <w:pPr>
        <w:pStyle w:val="a4"/>
        <w:tabs>
          <w:tab w:val="left" w:pos="28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lang w:val="en-US"/>
        </w:rPr>
        <w:t>VII</w:t>
      </w:r>
      <w:r>
        <w:rPr>
          <w:rFonts w:ascii="Times New Roman" w:hAnsi="Times New Roman" w:cs="Times New Roman"/>
          <w:sz w:val="28"/>
          <w:szCs w:val="28"/>
        </w:rPr>
        <w:t xml:space="preserve">. </w:t>
      </w:r>
      <w:proofErr w:type="gramStart"/>
      <w:r>
        <w:rPr>
          <w:rFonts w:ascii="Times New Roman" w:hAnsi="Times New Roman" w:cs="Times New Roman"/>
          <w:sz w:val="28"/>
          <w:szCs w:val="28"/>
        </w:rPr>
        <w:t>Порядок  подачи</w:t>
      </w:r>
      <w:proofErr w:type="gramEnd"/>
      <w:r>
        <w:rPr>
          <w:rFonts w:ascii="Times New Roman" w:hAnsi="Times New Roman" w:cs="Times New Roman"/>
          <w:sz w:val="28"/>
          <w:szCs w:val="28"/>
        </w:rPr>
        <w:t xml:space="preserve"> заявок на участие в предварительном отборе подрядных организаций.</w:t>
      </w:r>
    </w:p>
    <w:p w:rsidR="00B40B82" w:rsidRDefault="00B40B82" w:rsidP="00B40B82">
      <w:pPr>
        <w:pStyle w:val="a4"/>
        <w:tabs>
          <w:tab w:val="left" w:pos="28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lang w:val="en-US"/>
        </w:rPr>
        <w:t>VIII</w:t>
      </w:r>
      <w:r>
        <w:rPr>
          <w:rFonts w:ascii="Times New Roman" w:hAnsi="Times New Roman" w:cs="Times New Roman"/>
          <w:sz w:val="28"/>
          <w:szCs w:val="28"/>
        </w:rPr>
        <w:t>. Порядок и срок отзыва заявок на участие в предварительном отборе.</w:t>
      </w:r>
    </w:p>
    <w:p w:rsidR="00B40B82" w:rsidRDefault="00B40B82" w:rsidP="00B40B82">
      <w:pPr>
        <w:pStyle w:val="a4"/>
        <w:tabs>
          <w:tab w:val="left" w:pos="28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lang w:val="en-US"/>
        </w:rPr>
        <w:t>IX</w:t>
      </w:r>
      <w:r>
        <w:rPr>
          <w:rFonts w:ascii="Times New Roman" w:hAnsi="Times New Roman" w:cs="Times New Roman"/>
          <w:sz w:val="28"/>
          <w:szCs w:val="28"/>
        </w:rPr>
        <w:t>.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p>
    <w:p w:rsidR="00B40B82" w:rsidRDefault="00B40B82" w:rsidP="00B40B82">
      <w:pPr>
        <w:pStyle w:val="a4"/>
        <w:tabs>
          <w:tab w:val="left" w:pos="28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Х. Порядок рассмотрения заявок на участие в предварительном отборе.</w:t>
      </w:r>
    </w:p>
    <w:p w:rsidR="00B40B82" w:rsidRDefault="00B40B82" w:rsidP="00B40B82">
      <w:pPr>
        <w:pStyle w:val="a4"/>
        <w:tabs>
          <w:tab w:val="left" w:pos="284"/>
        </w:tabs>
        <w:spacing w:after="0" w:line="240" w:lineRule="auto"/>
        <w:ind w:left="0"/>
        <w:jc w:val="both"/>
        <w:rPr>
          <w:rFonts w:ascii="Times New Roman" w:hAnsi="Times New Roman" w:cs="Times New Roman"/>
          <w:sz w:val="28"/>
          <w:szCs w:val="28"/>
        </w:rPr>
      </w:pPr>
    </w:p>
    <w:p w:rsidR="00B40B82" w:rsidRDefault="00B40B82" w:rsidP="00B40B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заявки на участие в предварительном отборе подрядных организаций (Приложение № 1 к документации о проведении предварительного отбора).</w:t>
      </w:r>
    </w:p>
    <w:p w:rsidR="00B40B82" w:rsidRDefault="00B40B82" w:rsidP="00B40B82">
      <w:pPr>
        <w:spacing w:after="0" w:line="240" w:lineRule="auto"/>
        <w:jc w:val="both"/>
        <w:rPr>
          <w:rFonts w:ascii="Times New Roman" w:hAnsi="Times New Roman" w:cs="Times New Roman"/>
          <w:sz w:val="28"/>
          <w:szCs w:val="28"/>
        </w:rPr>
      </w:pPr>
    </w:p>
    <w:p w:rsidR="00B40B82" w:rsidRDefault="00B40B82" w:rsidP="00B40B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штатно-списочного состава сотрудников (Приложение № 2 к документации о проведении предварительного отбора).</w:t>
      </w:r>
    </w:p>
    <w:p w:rsidR="00B40B82" w:rsidRDefault="00B40B82" w:rsidP="00B40B82">
      <w:pPr>
        <w:spacing w:after="0" w:line="240" w:lineRule="auto"/>
        <w:jc w:val="both"/>
        <w:rPr>
          <w:rFonts w:ascii="Times New Roman" w:hAnsi="Times New Roman" w:cs="Times New Roman"/>
          <w:sz w:val="28"/>
          <w:szCs w:val="28"/>
        </w:rPr>
      </w:pPr>
    </w:p>
    <w:p w:rsidR="00B40B82" w:rsidRDefault="00B40B82" w:rsidP="00B40B82">
      <w:pPr>
        <w:spacing w:after="0" w:line="240" w:lineRule="auto"/>
        <w:jc w:val="both"/>
        <w:rPr>
          <w:rFonts w:ascii="Times New Roman" w:hAnsi="Times New Roman" w:cs="Times New Roman"/>
          <w:sz w:val="28"/>
          <w:szCs w:val="28"/>
        </w:rPr>
      </w:pPr>
      <w:r w:rsidRPr="00333D88">
        <w:rPr>
          <w:rFonts w:ascii="Times New Roman" w:hAnsi="Times New Roman" w:cs="Times New Roman"/>
          <w:sz w:val="28"/>
          <w:szCs w:val="28"/>
        </w:rPr>
        <w:t>Рекомендуемая форма запроса о разъяснении положений документации о проведении предварительного отбора</w:t>
      </w:r>
      <w:r>
        <w:rPr>
          <w:rFonts w:ascii="Times New Roman" w:hAnsi="Times New Roman" w:cs="Times New Roman"/>
          <w:sz w:val="28"/>
          <w:szCs w:val="28"/>
        </w:rPr>
        <w:t xml:space="preserve"> (Приложение № 3 к документации о проведении предварительного отбора).</w:t>
      </w:r>
    </w:p>
    <w:p w:rsidR="00B40B82" w:rsidRDefault="00B40B82" w:rsidP="00117B85">
      <w:pPr>
        <w:spacing w:after="0" w:line="240" w:lineRule="auto"/>
        <w:jc w:val="both"/>
        <w:rPr>
          <w:rFonts w:ascii="Times New Roman" w:hAnsi="Times New Roman" w:cs="Times New Roman"/>
          <w:i/>
          <w:sz w:val="28"/>
          <w:szCs w:val="28"/>
          <w:u w:val="single"/>
        </w:rPr>
      </w:pPr>
    </w:p>
    <w:p w:rsidR="002B25D3" w:rsidRDefault="002B25D3" w:rsidP="00117B85">
      <w:pPr>
        <w:spacing w:after="0" w:line="240" w:lineRule="auto"/>
        <w:jc w:val="both"/>
        <w:rPr>
          <w:rFonts w:ascii="Times New Roman" w:hAnsi="Times New Roman" w:cs="Times New Roman"/>
          <w:i/>
          <w:sz w:val="28"/>
          <w:szCs w:val="28"/>
          <w:u w:val="single"/>
        </w:rPr>
      </w:pPr>
      <w:r>
        <w:rPr>
          <w:rFonts w:ascii="Times New Roman" w:hAnsi="Times New Roman" w:cs="Times New Roman"/>
          <w:i/>
          <w:sz w:val="28"/>
          <w:szCs w:val="28"/>
          <w:u w:val="single"/>
        </w:rPr>
        <w:t>Примечание:</w:t>
      </w:r>
    </w:p>
    <w:p w:rsidR="002B25D3" w:rsidRPr="00D91F51" w:rsidRDefault="002B25D3" w:rsidP="00D91F51">
      <w:pPr>
        <w:pStyle w:val="ConsPlusNormal"/>
        <w:jc w:val="both"/>
        <w:rPr>
          <w:rFonts w:ascii="Times New Roman" w:hAnsi="Times New Roman" w:cs="Times New Roman"/>
          <w:i/>
          <w:sz w:val="28"/>
          <w:szCs w:val="28"/>
        </w:rPr>
      </w:pPr>
      <w:r>
        <w:rPr>
          <w:rFonts w:ascii="Times New Roman" w:hAnsi="Times New Roman" w:cs="Times New Roman"/>
          <w:i/>
          <w:sz w:val="28"/>
          <w:szCs w:val="28"/>
        </w:rPr>
        <w:t xml:space="preserve">1. </w:t>
      </w:r>
      <w:proofErr w:type="gramStart"/>
      <w:r>
        <w:rPr>
          <w:rFonts w:ascii="Times New Roman" w:hAnsi="Times New Roman" w:cs="Times New Roman"/>
          <w:i/>
          <w:sz w:val="28"/>
          <w:szCs w:val="28"/>
        </w:rPr>
        <w:t xml:space="preserve">Документация  разработана в соответствии с </w:t>
      </w:r>
      <w:r>
        <w:rPr>
          <w:rFonts w:ascii="Times New Roman" w:hAnsi="Times New Roman" w:cs="Times New Roman"/>
          <w:i/>
          <w:color w:val="000000" w:themeColor="text1"/>
          <w:sz w:val="28"/>
          <w:szCs w:val="28"/>
        </w:rPr>
        <w:t xml:space="preserve">Положением о </w:t>
      </w:r>
      <w:r>
        <w:rPr>
          <w:rFonts w:ascii="Times New Roman" w:hAnsi="Times New Roman" w:cs="Times New Roman"/>
          <w:i/>
          <w:sz w:val="28"/>
          <w:szCs w:val="28"/>
        </w:rPr>
        <w:t>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«О порядке привлечения подрядных организаций для оказания услуг</w:t>
      </w:r>
      <w:proofErr w:type="gramEnd"/>
      <w:r>
        <w:rPr>
          <w:rFonts w:ascii="Times New Roman" w:hAnsi="Times New Roman" w:cs="Times New Roman"/>
          <w:i/>
          <w:sz w:val="28"/>
          <w:szCs w:val="28"/>
        </w:rPr>
        <w:t xml:space="preserve">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B25D3" w:rsidRDefault="002B25D3" w:rsidP="002B25D3">
      <w:pPr>
        <w:pStyle w:val="a4"/>
        <w:numPr>
          <w:ilvl w:val="0"/>
          <w:numId w:val="25"/>
        </w:numPr>
        <w:tabs>
          <w:tab w:val="left" w:pos="284"/>
        </w:tabs>
        <w:spacing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2B25D3" w:rsidRDefault="002B25D3" w:rsidP="002B25D3">
      <w:pPr>
        <w:pStyle w:val="a4"/>
        <w:tabs>
          <w:tab w:val="left" w:pos="284"/>
        </w:tabs>
        <w:spacing w:after="0" w:line="240" w:lineRule="auto"/>
        <w:ind w:left="0"/>
        <w:jc w:val="both"/>
        <w:rPr>
          <w:rFonts w:ascii="Times New Roman" w:hAnsi="Times New Roman" w:cs="Times New Roman"/>
          <w:b/>
          <w:sz w:val="28"/>
          <w:szCs w:val="28"/>
        </w:rPr>
      </w:pPr>
    </w:p>
    <w:p w:rsidR="008A4C22" w:rsidRPr="00D91F51" w:rsidRDefault="002B25D3" w:rsidP="002B25D3">
      <w:pPr>
        <w:tabs>
          <w:tab w:val="left" w:pos="3060"/>
        </w:tabs>
        <w:spacing w:after="0" w:line="240" w:lineRule="auto"/>
        <w:ind w:right="2"/>
        <w:jc w:val="both"/>
        <w:rPr>
          <w:rFonts w:ascii="Times New Roman" w:hAnsi="Times New Roman"/>
          <w:bCs/>
          <w:i/>
          <w:sz w:val="24"/>
          <w:szCs w:val="24"/>
          <w:u w:val="single"/>
        </w:rPr>
      </w:pPr>
      <w:r>
        <w:rPr>
          <w:rFonts w:ascii="Times New Roman" w:hAnsi="Times New Roman"/>
          <w:b/>
          <w:bCs/>
          <w:sz w:val="28"/>
          <w:szCs w:val="28"/>
        </w:rPr>
        <w:t>1. Орган  по  ведению  реестра  квалифицированных  подрядных организаций (далее – Орган по ведению РКП</w:t>
      </w:r>
      <w:r w:rsidR="000D4900">
        <w:rPr>
          <w:rFonts w:ascii="Times New Roman" w:hAnsi="Times New Roman"/>
          <w:b/>
          <w:bCs/>
          <w:sz w:val="28"/>
          <w:szCs w:val="28"/>
        </w:rPr>
        <w:t>О</w:t>
      </w:r>
      <w:r>
        <w:rPr>
          <w:rFonts w:ascii="Times New Roman" w:hAnsi="Times New Roman"/>
          <w:b/>
          <w:bCs/>
          <w:sz w:val="28"/>
          <w:szCs w:val="28"/>
        </w:rPr>
        <w:t xml:space="preserve">) – </w:t>
      </w:r>
      <w:r>
        <w:rPr>
          <w:rFonts w:ascii="Times New Roman" w:hAnsi="Times New Roman"/>
          <w:b/>
          <w:bCs/>
          <w:sz w:val="28"/>
          <w:szCs w:val="28"/>
        </w:rPr>
        <w:br/>
      </w:r>
      <w:r w:rsidR="008A4C22" w:rsidRPr="008A4C22">
        <w:rPr>
          <w:rFonts w:ascii="Times New Roman" w:hAnsi="Times New Roman"/>
          <w:bCs/>
          <w:i/>
          <w:sz w:val="24"/>
          <w:szCs w:val="24"/>
          <w:u w:val="single"/>
        </w:rPr>
        <w:t>Департамент жилищно-коммунального хозяйства Ивановской области</w:t>
      </w:r>
    </w:p>
    <w:p w:rsidR="002B25D3" w:rsidRDefault="002B25D3" w:rsidP="002B25D3">
      <w:pPr>
        <w:tabs>
          <w:tab w:val="left" w:pos="3060"/>
        </w:tabs>
        <w:spacing w:after="0" w:line="240" w:lineRule="auto"/>
        <w:ind w:right="2"/>
        <w:jc w:val="both"/>
        <w:rPr>
          <w:rFonts w:ascii="Times New Roman" w:hAnsi="Times New Roman"/>
          <w:b/>
          <w:bCs/>
          <w:sz w:val="24"/>
        </w:rPr>
      </w:pPr>
      <w:r>
        <w:rPr>
          <w:rFonts w:ascii="Times New Roman" w:hAnsi="Times New Roman"/>
          <w:b/>
          <w:bCs/>
          <w:sz w:val="28"/>
          <w:szCs w:val="28"/>
        </w:rPr>
        <w:t xml:space="preserve">2. </w:t>
      </w:r>
      <w:r w:rsidR="00D97622">
        <w:rPr>
          <w:rFonts w:ascii="Times New Roman" w:hAnsi="Times New Roman"/>
          <w:b/>
          <w:bCs/>
          <w:sz w:val="28"/>
          <w:szCs w:val="28"/>
        </w:rPr>
        <w:t>Н</w:t>
      </w:r>
      <w:r>
        <w:rPr>
          <w:rFonts w:ascii="Times New Roman" w:hAnsi="Times New Roman"/>
          <w:b/>
          <w:bCs/>
          <w:sz w:val="28"/>
          <w:szCs w:val="28"/>
        </w:rPr>
        <w:t xml:space="preserve">омер предварительного отбора: </w:t>
      </w:r>
      <w:r w:rsidR="00062EF9">
        <w:rPr>
          <w:rFonts w:ascii="Times New Roman" w:hAnsi="Times New Roman"/>
          <w:b/>
          <w:bCs/>
          <w:sz w:val="28"/>
          <w:szCs w:val="28"/>
        </w:rPr>
        <w:t>№ ПО</w:t>
      </w:r>
      <w:proofErr w:type="gramStart"/>
      <w:r w:rsidR="00062EF9">
        <w:rPr>
          <w:rFonts w:ascii="Times New Roman" w:hAnsi="Times New Roman"/>
          <w:b/>
          <w:bCs/>
          <w:sz w:val="28"/>
          <w:szCs w:val="28"/>
        </w:rPr>
        <w:t>.в</w:t>
      </w:r>
      <w:proofErr w:type="gramEnd"/>
      <w:r w:rsidR="00062EF9">
        <w:rPr>
          <w:rFonts w:ascii="Times New Roman" w:hAnsi="Times New Roman"/>
          <w:b/>
          <w:bCs/>
          <w:sz w:val="28"/>
          <w:szCs w:val="28"/>
        </w:rPr>
        <w:t>.2</w:t>
      </w:r>
      <w:r w:rsidR="00F3417C">
        <w:rPr>
          <w:rFonts w:ascii="Times New Roman" w:hAnsi="Times New Roman"/>
          <w:b/>
          <w:bCs/>
          <w:sz w:val="28"/>
          <w:szCs w:val="28"/>
        </w:rPr>
        <w:t>2</w:t>
      </w:r>
      <w:r w:rsidR="0020021C">
        <w:rPr>
          <w:rFonts w:ascii="Times New Roman" w:hAnsi="Times New Roman"/>
          <w:b/>
          <w:bCs/>
          <w:sz w:val="28"/>
          <w:szCs w:val="28"/>
        </w:rPr>
        <w:t>.</w:t>
      </w:r>
      <w:r w:rsidR="00F3417C">
        <w:rPr>
          <w:rFonts w:ascii="Times New Roman" w:hAnsi="Times New Roman"/>
          <w:b/>
          <w:bCs/>
          <w:sz w:val="28"/>
          <w:szCs w:val="28"/>
        </w:rPr>
        <w:t>1</w:t>
      </w:r>
    </w:p>
    <w:p w:rsidR="00D91F51" w:rsidRDefault="002B25D3" w:rsidP="002B25D3">
      <w:pPr>
        <w:tabs>
          <w:tab w:val="left" w:pos="3060"/>
        </w:tabs>
        <w:spacing w:after="0" w:line="240" w:lineRule="auto"/>
        <w:ind w:right="2"/>
        <w:jc w:val="both"/>
        <w:rPr>
          <w:rFonts w:ascii="Times New Roman" w:hAnsi="Times New Roman" w:cs="Times New Roman"/>
          <w:i/>
          <w:sz w:val="24"/>
          <w:szCs w:val="24"/>
          <w:u w:val="single"/>
        </w:rPr>
      </w:pPr>
      <w:r>
        <w:rPr>
          <w:rFonts w:ascii="Times New Roman" w:hAnsi="Times New Roman"/>
          <w:b/>
          <w:bCs/>
          <w:sz w:val="28"/>
          <w:szCs w:val="28"/>
        </w:rPr>
        <w:t>3. Предмет предварительного отбора подрядных организаций</w:t>
      </w:r>
      <w:r>
        <w:rPr>
          <w:rFonts w:ascii="Times New Roman" w:hAnsi="Times New Roman"/>
          <w:bCs/>
          <w:sz w:val="28"/>
          <w:szCs w:val="28"/>
        </w:rPr>
        <w:t>:</w:t>
      </w:r>
      <w:r>
        <w:rPr>
          <w:rFonts w:ascii="Times New Roman" w:hAnsi="Times New Roman"/>
          <w:bCs/>
          <w:sz w:val="24"/>
        </w:rPr>
        <w:t xml:space="preserve"> </w:t>
      </w:r>
      <w:r w:rsidR="0058473C" w:rsidRPr="0058473C">
        <w:rPr>
          <w:rFonts w:ascii="Times New Roman" w:hAnsi="Times New Roman" w:cs="Times New Roman"/>
          <w:i/>
          <w:sz w:val="24"/>
          <w:szCs w:val="24"/>
          <w:u w:val="single"/>
        </w:rPr>
        <w:t>оказание услуг и (или) выполнение работ по ремонту, замене, модернизации лифтов, ремонту лифтовых шахт, машинных и блочных помещений</w:t>
      </w:r>
    </w:p>
    <w:p w:rsidR="002B25D3" w:rsidRDefault="002B25D3" w:rsidP="002B25D3">
      <w:pPr>
        <w:tabs>
          <w:tab w:val="left" w:pos="3060"/>
        </w:tabs>
        <w:spacing w:after="0" w:line="240" w:lineRule="auto"/>
        <w:ind w:right="2"/>
        <w:jc w:val="both"/>
        <w:rPr>
          <w:rFonts w:ascii="Times New Roman" w:hAnsi="Times New Roman"/>
          <w:b/>
          <w:sz w:val="28"/>
          <w:szCs w:val="28"/>
        </w:rPr>
      </w:pPr>
      <w:r>
        <w:rPr>
          <w:rFonts w:ascii="Times New Roman" w:hAnsi="Times New Roman"/>
          <w:b/>
          <w:bCs/>
          <w:sz w:val="28"/>
          <w:szCs w:val="28"/>
        </w:rPr>
        <w:t>4. Информация об Органе по ведению РКП</w:t>
      </w:r>
      <w:r w:rsidR="000D4900">
        <w:rPr>
          <w:rFonts w:ascii="Times New Roman" w:hAnsi="Times New Roman"/>
          <w:b/>
          <w:bCs/>
          <w:sz w:val="28"/>
          <w:szCs w:val="28"/>
        </w:rPr>
        <w:t>О</w:t>
      </w:r>
      <w:r>
        <w:rPr>
          <w:rFonts w:ascii="Times New Roman" w:hAnsi="Times New Roman"/>
          <w:bCs/>
          <w:sz w:val="28"/>
          <w:szCs w:val="28"/>
        </w:rPr>
        <w:t xml:space="preserve">: </w:t>
      </w:r>
    </w:p>
    <w:p w:rsidR="002B25D3" w:rsidRDefault="002B25D3" w:rsidP="002B25D3">
      <w:pPr>
        <w:tabs>
          <w:tab w:val="left" w:pos="3060"/>
        </w:tabs>
        <w:spacing w:after="0" w:line="240" w:lineRule="auto"/>
        <w:rPr>
          <w:rFonts w:ascii="Times New Roman" w:hAnsi="Times New Roman" w:cs="Times New Roman"/>
          <w:bCs/>
          <w:sz w:val="24"/>
          <w:szCs w:val="24"/>
        </w:rPr>
      </w:pPr>
      <w:r>
        <w:rPr>
          <w:rFonts w:ascii="Times New Roman" w:hAnsi="Times New Roman" w:cs="Times New Roman"/>
          <w:b/>
          <w:bCs/>
          <w:sz w:val="28"/>
          <w:szCs w:val="28"/>
        </w:rPr>
        <w:t xml:space="preserve">Место нахождения: </w:t>
      </w:r>
      <w:r>
        <w:rPr>
          <w:rFonts w:ascii="Times New Roman" w:hAnsi="Times New Roman" w:cs="Times New Roman"/>
          <w:bCs/>
          <w:sz w:val="24"/>
          <w:szCs w:val="24"/>
          <w:u w:val="single"/>
        </w:rPr>
        <w:t>153000, г. Иваново, ул. Батурина, д. 8</w:t>
      </w:r>
    </w:p>
    <w:p w:rsidR="002B25D3" w:rsidRDefault="002B25D3" w:rsidP="002B25D3">
      <w:pPr>
        <w:tabs>
          <w:tab w:val="left" w:pos="3060"/>
        </w:tabs>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rPr>
        <w:t xml:space="preserve">Почтовый адрес: </w:t>
      </w:r>
      <w:r>
        <w:rPr>
          <w:rFonts w:ascii="Times New Roman" w:hAnsi="Times New Roman" w:cs="Times New Roman"/>
          <w:bCs/>
          <w:sz w:val="24"/>
          <w:szCs w:val="24"/>
          <w:u w:val="single"/>
        </w:rPr>
        <w:t xml:space="preserve">153000, г. Иваново, пл. Революции, д. 2/1, </w:t>
      </w:r>
      <w:proofErr w:type="spellStart"/>
      <w:r>
        <w:rPr>
          <w:rFonts w:ascii="Times New Roman" w:hAnsi="Times New Roman" w:cs="Times New Roman"/>
          <w:bCs/>
          <w:sz w:val="24"/>
          <w:szCs w:val="24"/>
          <w:u w:val="single"/>
        </w:rPr>
        <w:t>каб</w:t>
      </w:r>
      <w:proofErr w:type="spellEnd"/>
      <w:r>
        <w:rPr>
          <w:rFonts w:ascii="Times New Roman" w:hAnsi="Times New Roman" w:cs="Times New Roman"/>
          <w:bCs/>
          <w:sz w:val="24"/>
          <w:szCs w:val="24"/>
          <w:u w:val="single"/>
        </w:rPr>
        <w:t>. 434</w:t>
      </w:r>
      <w:r>
        <w:rPr>
          <w:rFonts w:ascii="Times New Roman" w:hAnsi="Times New Roman" w:cs="Times New Roman"/>
          <w:b/>
          <w:bCs/>
          <w:sz w:val="24"/>
          <w:szCs w:val="24"/>
          <w:u w:val="single"/>
        </w:rPr>
        <w:t xml:space="preserve"> </w:t>
      </w:r>
    </w:p>
    <w:p w:rsidR="002B25D3" w:rsidRDefault="002B25D3" w:rsidP="002B25D3">
      <w:pPr>
        <w:tabs>
          <w:tab w:val="left" w:pos="3060"/>
        </w:tabs>
        <w:spacing w:after="0" w:line="240" w:lineRule="auto"/>
        <w:rPr>
          <w:rFonts w:ascii="Times New Roman" w:eastAsia="Times New Roman" w:hAnsi="Times New Roman" w:cs="Times New Roman"/>
          <w:b/>
          <w:sz w:val="28"/>
          <w:szCs w:val="28"/>
          <w:lang w:eastAsia="ru-RU"/>
        </w:rPr>
      </w:pPr>
      <w:proofErr w:type="gramStart"/>
      <w:r>
        <w:rPr>
          <w:rFonts w:ascii="Times New Roman" w:hAnsi="Times New Roman" w:cs="Times New Roman"/>
          <w:b/>
          <w:bCs/>
          <w:sz w:val="28"/>
          <w:szCs w:val="28"/>
          <w:lang w:val="en-US"/>
        </w:rPr>
        <w:t>e</w:t>
      </w:r>
      <w:r>
        <w:rPr>
          <w:rFonts w:ascii="Times New Roman" w:hAnsi="Times New Roman" w:cs="Times New Roman"/>
          <w:b/>
          <w:bCs/>
          <w:sz w:val="28"/>
          <w:szCs w:val="28"/>
        </w:rPr>
        <w:t>-</w:t>
      </w:r>
      <w:r>
        <w:rPr>
          <w:rFonts w:ascii="Times New Roman" w:hAnsi="Times New Roman" w:cs="Times New Roman"/>
          <w:b/>
          <w:bCs/>
          <w:sz w:val="28"/>
          <w:szCs w:val="28"/>
          <w:lang w:val="en-US"/>
        </w:rPr>
        <w:t>mail</w:t>
      </w:r>
      <w:proofErr w:type="gramEnd"/>
      <w:r>
        <w:rPr>
          <w:rFonts w:ascii="Times New Roman" w:hAnsi="Times New Roman" w:cs="Times New Roman"/>
          <w:b/>
          <w:bCs/>
          <w:sz w:val="28"/>
          <w:szCs w:val="28"/>
        </w:rPr>
        <w:t>:</w:t>
      </w:r>
      <w:r>
        <w:rPr>
          <w:rFonts w:ascii="Times New Roman" w:hAnsi="Times New Roman" w:cs="Times New Roman"/>
          <w:bCs/>
          <w:sz w:val="28"/>
          <w:szCs w:val="28"/>
        </w:rPr>
        <w:t xml:space="preserve"> </w:t>
      </w:r>
      <w:proofErr w:type="spellStart"/>
      <w:r w:rsidR="0052101A" w:rsidRPr="0052101A">
        <w:rPr>
          <w:rFonts w:ascii="Times New Roman" w:eastAsia="Calibri" w:hAnsi="Times New Roman" w:cs="Times New Roman"/>
          <w:bCs/>
          <w:sz w:val="24"/>
          <w:u w:val="single"/>
          <w:lang w:val="en-US"/>
        </w:rPr>
        <w:t>dgkh</w:t>
      </w:r>
      <w:proofErr w:type="spellEnd"/>
      <w:r w:rsidR="0052101A" w:rsidRPr="00737C0F">
        <w:rPr>
          <w:rFonts w:ascii="Times New Roman" w:eastAsia="Calibri" w:hAnsi="Times New Roman" w:cs="Times New Roman"/>
          <w:bCs/>
          <w:sz w:val="24"/>
          <w:u w:val="single"/>
        </w:rPr>
        <w:t>@</w:t>
      </w:r>
      <w:proofErr w:type="spellStart"/>
      <w:r w:rsidR="0052101A" w:rsidRPr="0052101A">
        <w:rPr>
          <w:rFonts w:ascii="Times New Roman" w:eastAsia="Calibri" w:hAnsi="Times New Roman" w:cs="Times New Roman"/>
          <w:bCs/>
          <w:sz w:val="24"/>
          <w:u w:val="single"/>
          <w:lang w:val="en-US"/>
        </w:rPr>
        <w:t>ivreg</w:t>
      </w:r>
      <w:proofErr w:type="spellEnd"/>
      <w:r w:rsidR="0052101A" w:rsidRPr="0052101A">
        <w:rPr>
          <w:rFonts w:ascii="Times New Roman" w:eastAsia="Calibri" w:hAnsi="Times New Roman" w:cs="Times New Roman"/>
          <w:bCs/>
          <w:sz w:val="24"/>
          <w:u w:val="single"/>
        </w:rPr>
        <w:t>.</w:t>
      </w:r>
      <w:proofErr w:type="spellStart"/>
      <w:r w:rsidR="0052101A" w:rsidRPr="0052101A">
        <w:rPr>
          <w:rFonts w:ascii="Times New Roman" w:eastAsia="Calibri" w:hAnsi="Times New Roman" w:cs="Times New Roman"/>
          <w:bCs/>
          <w:sz w:val="24"/>
          <w:u w:val="single"/>
          <w:lang w:val="en-US"/>
        </w:rPr>
        <w:t>ru</w:t>
      </w:r>
      <w:proofErr w:type="spellEnd"/>
      <w:r w:rsidRPr="002B25D3">
        <w:rPr>
          <w:rFonts w:ascii="Times New Roman" w:eastAsia="Times New Roman" w:hAnsi="Times New Roman" w:cs="Times New Roman"/>
          <w:b/>
          <w:sz w:val="24"/>
          <w:szCs w:val="24"/>
          <w:lang w:eastAsia="ru-RU"/>
        </w:rPr>
        <w:t xml:space="preserve"> </w:t>
      </w:r>
    </w:p>
    <w:p w:rsidR="002B25D3" w:rsidRDefault="002B25D3" w:rsidP="002B25D3">
      <w:pPr>
        <w:tabs>
          <w:tab w:val="left" w:pos="30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8"/>
          <w:lang w:eastAsia="ru-RU"/>
        </w:rPr>
        <w:t xml:space="preserve">телефон: </w:t>
      </w:r>
      <w:r>
        <w:rPr>
          <w:rFonts w:ascii="Times New Roman" w:hAnsi="Times New Roman"/>
          <w:sz w:val="24"/>
          <w:szCs w:val="24"/>
          <w:u w:val="single"/>
        </w:rPr>
        <w:t xml:space="preserve">(4932) </w:t>
      </w:r>
      <w:r w:rsidR="0020021C">
        <w:rPr>
          <w:rFonts w:ascii="Times New Roman" w:hAnsi="Times New Roman"/>
          <w:sz w:val="24"/>
          <w:szCs w:val="24"/>
          <w:u w:val="single"/>
        </w:rPr>
        <w:t>47-14-37</w:t>
      </w:r>
      <w:r>
        <w:rPr>
          <w:rFonts w:ascii="Times New Roman" w:hAnsi="Times New Roman"/>
          <w:sz w:val="24"/>
          <w:szCs w:val="24"/>
          <w:u w:val="single"/>
        </w:rPr>
        <w:t>, 41-43-46</w:t>
      </w:r>
    </w:p>
    <w:p w:rsidR="002B25D3" w:rsidRDefault="002B25D3" w:rsidP="002B25D3">
      <w:pPr>
        <w:tabs>
          <w:tab w:val="left" w:pos="3060"/>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официальный сайт, на котором размещена документация о проведении предварительного отбора: </w:t>
      </w:r>
      <w:r>
        <w:rPr>
          <w:rFonts w:ascii="Times New Roman" w:hAnsi="Times New Roman" w:cs="Times New Roman"/>
          <w:bCs/>
          <w:sz w:val="24"/>
          <w:szCs w:val="24"/>
          <w:u w:val="single"/>
        </w:rPr>
        <w:t>http://gkh.ivanovoobl.ru/</w:t>
      </w:r>
    </w:p>
    <w:p w:rsidR="002B25D3" w:rsidRDefault="002B25D3" w:rsidP="002B25D3">
      <w:pPr>
        <w:tabs>
          <w:tab w:val="left" w:pos="3060"/>
        </w:tabs>
        <w:spacing w:after="0" w:line="240" w:lineRule="auto"/>
        <w:ind w:right="2"/>
        <w:jc w:val="both"/>
        <w:rPr>
          <w:rFonts w:ascii="Times New Roman" w:hAnsi="Times New Roman"/>
          <w:b/>
          <w:bCs/>
          <w:sz w:val="28"/>
          <w:szCs w:val="28"/>
        </w:rPr>
      </w:pPr>
      <w:r>
        <w:rPr>
          <w:rFonts w:ascii="Times New Roman" w:hAnsi="Times New Roman"/>
          <w:b/>
          <w:bCs/>
          <w:sz w:val="28"/>
          <w:szCs w:val="28"/>
        </w:rPr>
        <w:t>5. Информация об операторе электронной площадки:</w:t>
      </w:r>
    </w:p>
    <w:p w:rsidR="002B25D3" w:rsidRPr="008A4C22" w:rsidRDefault="002B25D3" w:rsidP="002B25D3">
      <w:pPr>
        <w:pStyle w:val="a4"/>
        <w:tabs>
          <w:tab w:val="left" w:pos="3060"/>
        </w:tabs>
        <w:ind w:left="0" w:right="2"/>
        <w:jc w:val="both"/>
        <w:rPr>
          <w:rFonts w:ascii="Times New Roman" w:hAnsi="Times New Roman"/>
          <w:b/>
          <w:bCs/>
          <w:sz w:val="28"/>
          <w:szCs w:val="28"/>
        </w:rPr>
      </w:pPr>
      <w:r>
        <w:rPr>
          <w:rFonts w:ascii="Times New Roman" w:hAnsi="Times New Roman"/>
          <w:b/>
          <w:bCs/>
          <w:sz w:val="28"/>
          <w:szCs w:val="28"/>
        </w:rPr>
        <w:t xml:space="preserve">полное наименование: </w:t>
      </w:r>
      <w:r w:rsidR="00941BF7">
        <w:rPr>
          <w:rFonts w:ascii="Times New Roman" w:hAnsi="Times New Roman"/>
          <w:bCs/>
          <w:sz w:val="24"/>
          <w:u w:val="single"/>
        </w:rPr>
        <w:t>Закрытое акционерное общество «Сбербанк – Автоматизированная Система Торгов» (ЗАО «Сбербанк-АСТ»)</w:t>
      </w:r>
    </w:p>
    <w:p w:rsidR="002B25D3" w:rsidRPr="008A4C22" w:rsidRDefault="002B25D3" w:rsidP="002B25D3">
      <w:pPr>
        <w:pStyle w:val="a4"/>
        <w:tabs>
          <w:tab w:val="left" w:pos="3060"/>
        </w:tabs>
        <w:ind w:left="0" w:right="2"/>
        <w:rPr>
          <w:rFonts w:ascii="Times New Roman" w:hAnsi="Times New Roman"/>
          <w:b/>
          <w:bCs/>
          <w:sz w:val="28"/>
          <w:szCs w:val="28"/>
        </w:rPr>
      </w:pPr>
      <w:r>
        <w:rPr>
          <w:rFonts w:ascii="Times New Roman" w:hAnsi="Times New Roman"/>
          <w:b/>
          <w:bCs/>
          <w:sz w:val="28"/>
          <w:szCs w:val="28"/>
        </w:rPr>
        <w:t xml:space="preserve">сайт оператора электронной площадки: </w:t>
      </w:r>
      <w:r w:rsidR="00941BF7">
        <w:rPr>
          <w:rFonts w:ascii="Times New Roman" w:hAnsi="Times New Roman"/>
          <w:bCs/>
          <w:sz w:val="24"/>
          <w:u w:val="single"/>
        </w:rPr>
        <w:t>http://www.sberbank-ast.ru/</w:t>
      </w:r>
    </w:p>
    <w:p w:rsidR="002B25D3" w:rsidRPr="008A4C22" w:rsidRDefault="002B25D3" w:rsidP="002B25D3">
      <w:pPr>
        <w:tabs>
          <w:tab w:val="left" w:pos="284"/>
          <w:tab w:val="left" w:pos="3060"/>
        </w:tabs>
        <w:spacing w:after="0" w:line="240" w:lineRule="auto"/>
        <w:ind w:right="2"/>
        <w:jc w:val="both"/>
        <w:rPr>
          <w:rFonts w:ascii="Times New Roman" w:hAnsi="Times New Roman"/>
          <w:bCs/>
          <w:sz w:val="24"/>
        </w:rPr>
      </w:pPr>
      <w:r>
        <w:rPr>
          <w:rFonts w:ascii="Times New Roman" w:hAnsi="Times New Roman"/>
          <w:b/>
          <w:bCs/>
          <w:sz w:val="28"/>
          <w:szCs w:val="28"/>
        </w:rPr>
        <w:t>6. Дата  и  время  начала  срока  подачи  заявок  на  участие  в предварительном оборе (далее – Заявка):</w:t>
      </w:r>
      <w:r>
        <w:rPr>
          <w:rFonts w:ascii="Times New Roman" w:hAnsi="Times New Roman"/>
          <w:b/>
          <w:bCs/>
          <w:sz w:val="24"/>
        </w:rPr>
        <w:t xml:space="preserve"> </w:t>
      </w:r>
      <w:r w:rsidR="00D91F51">
        <w:rPr>
          <w:rFonts w:ascii="Times New Roman" w:hAnsi="Times New Roman"/>
          <w:bCs/>
          <w:sz w:val="24"/>
        </w:rPr>
        <w:t>«</w:t>
      </w:r>
      <w:r w:rsidR="00682BF5">
        <w:rPr>
          <w:rFonts w:ascii="Times New Roman" w:hAnsi="Times New Roman"/>
          <w:bCs/>
          <w:sz w:val="24"/>
        </w:rPr>
        <w:t>17</w:t>
      </w:r>
      <w:r>
        <w:rPr>
          <w:rFonts w:ascii="Times New Roman" w:hAnsi="Times New Roman"/>
          <w:bCs/>
          <w:sz w:val="24"/>
        </w:rPr>
        <w:t xml:space="preserve">» </w:t>
      </w:r>
      <w:r w:rsidR="00F3417C">
        <w:rPr>
          <w:rFonts w:ascii="Times New Roman" w:hAnsi="Times New Roman"/>
          <w:bCs/>
          <w:sz w:val="24"/>
        </w:rPr>
        <w:t>февраля</w:t>
      </w:r>
      <w:r w:rsidR="00233D5F">
        <w:rPr>
          <w:rFonts w:ascii="Times New Roman" w:hAnsi="Times New Roman"/>
          <w:bCs/>
          <w:sz w:val="24"/>
        </w:rPr>
        <w:t xml:space="preserve"> 202</w:t>
      </w:r>
      <w:r w:rsidR="00F3417C">
        <w:rPr>
          <w:rFonts w:ascii="Times New Roman" w:hAnsi="Times New Roman"/>
          <w:bCs/>
          <w:sz w:val="24"/>
        </w:rPr>
        <w:t>2</w:t>
      </w:r>
      <w:r w:rsidR="00C37E41">
        <w:rPr>
          <w:rFonts w:ascii="Times New Roman" w:hAnsi="Times New Roman"/>
          <w:bCs/>
          <w:sz w:val="24"/>
        </w:rPr>
        <w:t xml:space="preserve"> года </w:t>
      </w:r>
      <w:r w:rsidR="00C37E41">
        <w:rPr>
          <w:rFonts w:ascii="Times New Roman" w:hAnsi="Times New Roman"/>
          <w:bCs/>
          <w:sz w:val="24"/>
        </w:rPr>
        <w:br/>
        <w:t>00</w:t>
      </w:r>
      <w:r w:rsidR="003935C0">
        <w:rPr>
          <w:rFonts w:ascii="Times New Roman" w:hAnsi="Times New Roman"/>
          <w:bCs/>
          <w:sz w:val="24"/>
        </w:rPr>
        <w:t xml:space="preserve"> часов 00 минут</w:t>
      </w:r>
    </w:p>
    <w:p w:rsidR="002B25D3" w:rsidRPr="008A4C22" w:rsidRDefault="002B25D3" w:rsidP="002B25D3">
      <w:pPr>
        <w:tabs>
          <w:tab w:val="left" w:pos="284"/>
          <w:tab w:val="left" w:pos="3060"/>
        </w:tabs>
        <w:spacing w:after="0" w:line="240" w:lineRule="auto"/>
        <w:ind w:right="2"/>
        <w:jc w:val="both"/>
        <w:rPr>
          <w:rFonts w:ascii="Times New Roman" w:hAnsi="Times New Roman"/>
          <w:bCs/>
          <w:sz w:val="24"/>
        </w:rPr>
      </w:pPr>
      <w:r>
        <w:rPr>
          <w:rFonts w:ascii="Times New Roman" w:hAnsi="Times New Roman"/>
          <w:b/>
          <w:bCs/>
          <w:sz w:val="28"/>
          <w:szCs w:val="28"/>
        </w:rPr>
        <w:t>7. Дата и время окончания срока подачи Заявок</w:t>
      </w:r>
      <w:r>
        <w:rPr>
          <w:rFonts w:ascii="Times New Roman" w:hAnsi="Times New Roman"/>
          <w:b/>
          <w:bCs/>
          <w:sz w:val="24"/>
        </w:rPr>
        <w:t xml:space="preserve">: </w:t>
      </w:r>
      <w:r w:rsidR="00F06DF5">
        <w:rPr>
          <w:rFonts w:ascii="Times New Roman" w:hAnsi="Times New Roman"/>
          <w:bCs/>
          <w:sz w:val="24"/>
        </w:rPr>
        <w:t>«</w:t>
      </w:r>
      <w:r w:rsidR="00065A25">
        <w:rPr>
          <w:rFonts w:ascii="Times New Roman" w:hAnsi="Times New Roman"/>
          <w:bCs/>
          <w:sz w:val="24"/>
        </w:rPr>
        <w:t>04</w:t>
      </w:r>
      <w:r w:rsidRPr="0079638F">
        <w:rPr>
          <w:rFonts w:ascii="Times New Roman" w:hAnsi="Times New Roman"/>
          <w:bCs/>
          <w:sz w:val="24"/>
        </w:rPr>
        <w:t xml:space="preserve">» </w:t>
      </w:r>
      <w:r w:rsidR="00065A25">
        <w:rPr>
          <w:rFonts w:ascii="Times New Roman" w:hAnsi="Times New Roman"/>
          <w:bCs/>
          <w:sz w:val="24"/>
        </w:rPr>
        <w:t>апреля</w:t>
      </w:r>
      <w:r w:rsidR="00233D5F">
        <w:rPr>
          <w:rFonts w:ascii="Times New Roman" w:hAnsi="Times New Roman"/>
          <w:bCs/>
          <w:sz w:val="24"/>
        </w:rPr>
        <w:t xml:space="preserve"> 202</w:t>
      </w:r>
      <w:r w:rsidR="00F3417C">
        <w:rPr>
          <w:rFonts w:ascii="Times New Roman" w:hAnsi="Times New Roman"/>
          <w:bCs/>
          <w:sz w:val="24"/>
        </w:rPr>
        <w:t>2</w:t>
      </w:r>
      <w:r w:rsidRPr="0079638F">
        <w:rPr>
          <w:rFonts w:ascii="Times New Roman" w:hAnsi="Times New Roman"/>
          <w:bCs/>
          <w:sz w:val="24"/>
        </w:rPr>
        <w:t xml:space="preserve"> года </w:t>
      </w:r>
      <w:r w:rsidRPr="0079638F">
        <w:rPr>
          <w:rFonts w:ascii="Times New Roman" w:hAnsi="Times New Roman"/>
          <w:bCs/>
          <w:sz w:val="24"/>
        </w:rPr>
        <w:br/>
      </w:r>
      <w:r w:rsidR="00D91F51">
        <w:rPr>
          <w:rFonts w:ascii="Times New Roman" w:hAnsi="Times New Roman"/>
          <w:bCs/>
          <w:sz w:val="24"/>
        </w:rPr>
        <w:t>10</w:t>
      </w:r>
      <w:r w:rsidR="003935C0">
        <w:rPr>
          <w:rFonts w:ascii="Times New Roman" w:hAnsi="Times New Roman"/>
          <w:bCs/>
          <w:sz w:val="24"/>
        </w:rPr>
        <w:t xml:space="preserve"> часов 00 минут</w:t>
      </w:r>
    </w:p>
    <w:p w:rsidR="002B25D3" w:rsidRPr="008A4C22" w:rsidRDefault="002B25D3" w:rsidP="002B25D3">
      <w:pPr>
        <w:tabs>
          <w:tab w:val="left" w:pos="3060"/>
        </w:tabs>
        <w:spacing w:after="0" w:line="240" w:lineRule="auto"/>
        <w:ind w:right="2"/>
        <w:jc w:val="both"/>
        <w:rPr>
          <w:rFonts w:ascii="Times New Roman" w:hAnsi="Times New Roman"/>
          <w:bCs/>
          <w:sz w:val="24"/>
        </w:rPr>
      </w:pPr>
      <w:r>
        <w:rPr>
          <w:rFonts w:ascii="Times New Roman" w:hAnsi="Times New Roman"/>
          <w:b/>
          <w:bCs/>
          <w:sz w:val="28"/>
          <w:szCs w:val="28"/>
        </w:rPr>
        <w:t>8. Дата окончания срока рассмотрения Заявок:</w:t>
      </w:r>
      <w:r>
        <w:rPr>
          <w:rFonts w:ascii="Times New Roman" w:hAnsi="Times New Roman"/>
          <w:b/>
          <w:bCs/>
          <w:sz w:val="24"/>
        </w:rPr>
        <w:t xml:space="preserve"> </w:t>
      </w:r>
      <w:r w:rsidR="0020021C">
        <w:rPr>
          <w:rFonts w:ascii="Times New Roman" w:hAnsi="Times New Roman"/>
          <w:bCs/>
          <w:sz w:val="24"/>
        </w:rPr>
        <w:t>«</w:t>
      </w:r>
      <w:r w:rsidR="00065A25">
        <w:rPr>
          <w:rFonts w:ascii="Times New Roman" w:hAnsi="Times New Roman"/>
          <w:bCs/>
          <w:sz w:val="24"/>
        </w:rPr>
        <w:t>12</w:t>
      </w:r>
      <w:r>
        <w:rPr>
          <w:rFonts w:ascii="Times New Roman" w:hAnsi="Times New Roman"/>
          <w:bCs/>
          <w:sz w:val="24"/>
        </w:rPr>
        <w:t xml:space="preserve">» </w:t>
      </w:r>
      <w:r w:rsidR="00065A25">
        <w:rPr>
          <w:rFonts w:ascii="Times New Roman" w:hAnsi="Times New Roman"/>
          <w:bCs/>
          <w:sz w:val="24"/>
        </w:rPr>
        <w:t>апреля</w:t>
      </w:r>
      <w:r w:rsidR="00F06DF5">
        <w:rPr>
          <w:rFonts w:ascii="Times New Roman" w:hAnsi="Times New Roman"/>
          <w:bCs/>
          <w:sz w:val="24"/>
        </w:rPr>
        <w:t xml:space="preserve"> 20</w:t>
      </w:r>
      <w:r w:rsidR="00F3417C">
        <w:rPr>
          <w:rFonts w:ascii="Times New Roman" w:hAnsi="Times New Roman"/>
          <w:bCs/>
          <w:sz w:val="24"/>
        </w:rPr>
        <w:t>22</w:t>
      </w:r>
      <w:r w:rsidR="003935C0">
        <w:rPr>
          <w:rFonts w:ascii="Times New Roman" w:hAnsi="Times New Roman"/>
          <w:bCs/>
          <w:sz w:val="24"/>
        </w:rPr>
        <w:t xml:space="preserve"> года</w:t>
      </w:r>
    </w:p>
    <w:p w:rsidR="002B25D3" w:rsidRPr="008A4C22" w:rsidRDefault="002B25D3" w:rsidP="002B25D3">
      <w:pPr>
        <w:tabs>
          <w:tab w:val="left" w:pos="3060"/>
        </w:tabs>
        <w:spacing w:after="0" w:line="240" w:lineRule="auto"/>
        <w:ind w:right="2"/>
        <w:jc w:val="both"/>
        <w:rPr>
          <w:rFonts w:ascii="Times New Roman" w:hAnsi="Times New Roman"/>
          <w:bCs/>
          <w:sz w:val="24"/>
        </w:rPr>
      </w:pPr>
      <w:r>
        <w:rPr>
          <w:rFonts w:ascii="Times New Roman" w:hAnsi="Times New Roman"/>
          <w:b/>
          <w:bCs/>
          <w:sz w:val="28"/>
          <w:szCs w:val="28"/>
        </w:rPr>
        <w:t>9. Период действия результатов предварительного отбора</w:t>
      </w:r>
      <w:r>
        <w:rPr>
          <w:rFonts w:ascii="Times New Roman" w:hAnsi="Times New Roman"/>
          <w:b/>
          <w:bCs/>
          <w:sz w:val="24"/>
        </w:rPr>
        <w:t xml:space="preserve"> – </w:t>
      </w:r>
      <w:r w:rsidR="003935C0">
        <w:rPr>
          <w:rFonts w:ascii="Times New Roman" w:hAnsi="Times New Roman"/>
          <w:bCs/>
          <w:sz w:val="24"/>
        </w:rPr>
        <w:t xml:space="preserve"> 3 года</w:t>
      </w:r>
    </w:p>
    <w:p w:rsidR="00A3382A" w:rsidRDefault="00A3382A" w:rsidP="00A3382A">
      <w:pPr>
        <w:pStyle w:val="a4"/>
        <w:tabs>
          <w:tab w:val="left" w:pos="284"/>
        </w:tabs>
        <w:spacing w:after="0" w:line="240" w:lineRule="auto"/>
        <w:ind w:left="0"/>
        <w:contextualSpacing w:val="0"/>
        <w:jc w:val="both"/>
        <w:rPr>
          <w:rFonts w:ascii="Times New Roman" w:hAnsi="Times New Roman" w:cs="Times New Roman"/>
          <w:b/>
          <w:sz w:val="28"/>
          <w:szCs w:val="28"/>
        </w:rPr>
      </w:pPr>
    </w:p>
    <w:p w:rsidR="0058473C" w:rsidRPr="0058473C" w:rsidRDefault="006B47CC" w:rsidP="0058473C">
      <w:pPr>
        <w:pStyle w:val="a4"/>
        <w:numPr>
          <w:ilvl w:val="0"/>
          <w:numId w:val="24"/>
        </w:numPr>
        <w:tabs>
          <w:tab w:val="left" w:pos="284"/>
        </w:tabs>
        <w:ind w:left="0" w:firstLine="0"/>
        <w:jc w:val="center"/>
        <w:rPr>
          <w:rFonts w:ascii="Times New Roman" w:hAnsi="Times New Roman" w:cs="Times New Roman"/>
          <w:b/>
          <w:sz w:val="28"/>
          <w:szCs w:val="28"/>
        </w:rPr>
      </w:pPr>
      <w:r w:rsidRPr="00D91F51">
        <w:rPr>
          <w:rFonts w:ascii="Times New Roman" w:hAnsi="Times New Roman" w:cs="Times New Roman"/>
          <w:b/>
          <w:sz w:val="28"/>
          <w:szCs w:val="28"/>
        </w:rPr>
        <w:t xml:space="preserve">Требования к </w:t>
      </w:r>
      <w:r w:rsidR="0058473C" w:rsidRPr="0058473C">
        <w:rPr>
          <w:rFonts w:ascii="Times New Roman" w:hAnsi="Times New Roman" w:cs="Times New Roman"/>
          <w:b/>
          <w:sz w:val="28"/>
          <w:szCs w:val="28"/>
        </w:rPr>
        <w:t>оказани</w:t>
      </w:r>
      <w:r w:rsidR="0058473C">
        <w:rPr>
          <w:rFonts w:ascii="Times New Roman" w:hAnsi="Times New Roman" w:cs="Times New Roman"/>
          <w:b/>
          <w:sz w:val="28"/>
          <w:szCs w:val="28"/>
        </w:rPr>
        <w:t>ю</w:t>
      </w:r>
      <w:r w:rsidR="0058473C" w:rsidRPr="0058473C">
        <w:rPr>
          <w:rFonts w:ascii="Times New Roman" w:hAnsi="Times New Roman" w:cs="Times New Roman"/>
          <w:b/>
          <w:sz w:val="28"/>
          <w:szCs w:val="28"/>
        </w:rPr>
        <w:t xml:space="preserve"> услуг и (или) выполнени</w:t>
      </w:r>
      <w:r w:rsidR="0058473C">
        <w:rPr>
          <w:rFonts w:ascii="Times New Roman" w:hAnsi="Times New Roman" w:cs="Times New Roman"/>
          <w:b/>
          <w:sz w:val="28"/>
          <w:szCs w:val="28"/>
        </w:rPr>
        <w:t>ю</w:t>
      </w:r>
      <w:r w:rsidR="0058473C" w:rsidRPr="0058473C">
        <w:rPr>
          <w:rFonts w:ascii="Times New Roman" w:hAnsi="Times New Roman" w:cs="Times New Roman"/>
          <w:b/>
          <w:sz w:val="28"/>
          <w:szCs w:val="28"/>
        </w:rPr>
        <w:t xml:space="preserve"> работ по ремонту, замене, модернизации лифтов, ремонту лифтовых шахт, машинных и блочных помещений</w:t>
      </w:r>
    </w:p>
    <w:p w:rsidR="00905414" w:rsidRPr="00D91F51" w:rsidRDefault="00905414" w:rsidP="0058473C">
      <w:pPr>
        <w:pStyle w:val="a4"/>
        <w:tabs>
          <w:tab w:val="left" w:pos="284"/>
        </w:tabs>
        <w:spacing w:after="0" w:line="240" w:lineRule="auto"/>
        <w:ind w:left="0"/>
        <w:contextualSpacing w:val="0"/>
        <w:rPr>
          <w:rFonts w:ascii="Times New Roman" w:hAnsi="Times New Roman" w:cs="Times New Roman"/>
          <w:b/>
          <w:sz w:val="28"/>
          <w:szCs w:val="28"/>
        </w:rPr>
      </w:pPr>
    </w:p>
    <w:p w:rsidR="00905414" w:rsidRDefault="00905414" w:rsidP="00905414">
      <w:pPr>
        <w:pStyle w:val="a4"/>
        <w:tabs>
          <w:tab w:val="left" w:pos="284"/>
        </w:tabs>
        <w:spacing w:after="0" w:line="240" w:lineRule="auto"/>
        <w:ind w:left="0"/>
        <w:contextualSpacing w:val="0"/>
        <w:rPr>
          <w:rFonts w:ascii="Times New Roman" w:hAnsi="Times New Roman" w:cs="Times New Roman"/>
          <w:sz w:val="28"/>
          <w:szCs w:val="28"/>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070"/>
        <w:gridCol w:w="6144"/>
      </w:tblGrid>
      <w:tr w:rsidR="00905414" w:rsidRPr="007755FC" w:rsidTr="00530D85">
        <w:trPr>
          <w:trHeight w:val="458"/>
          <w:tblHeader/>
        </w:trPr>
        <w:tc>
          <w:tcPr>
            <w:tcW w:w="710" w:type="dxa"/>
            <w:vMerge w:val="restart"/>
            <w:shd w:val="clear" w:color="auto" w:fill="F2F2F2" w:themeFill="background1" w:themeFillShade="F2"/>
            <w:vAlign w:val="center"/>
            <w:hideMark/>
          </w:tcPr>
          <w:p w:rsidR="00905414" w:rsidRPr="00596D07" w:rsidRDefault="00905414" w:rsidP="00D84A1A">
            <w:pPr>
              <w:keepNext/>
              <w:jc w:val="center"/>
              <w:rPr>
                <w:rFonts w:ascii="Times New Roman" w:eastAsia="Times New Roman" w:hAnsi="Times New Roman" w:cs="Times New Roman"/>
                <w:b/>
                <w:bCs/>
                <w:sz w:val="24"/>
                <w:szCs w:val="24"/>
                <w:lang w:eastAsia="ru-RU"/>
              </w:rPr>
            </w:pPr>
            <w:r w:rsidRPr="00596D07">
              <w:rPr>
                <w:rFonts w:ascii="Times New Roman" w:eastAsia="Times New Roman" w:hAnsi="Times New Roman" w:cs="Times New Roman"/>
                <w:b/>
                <w:bCs/>
                <w:sz w:val="24"/>
                <w:szCs w:val="24"/>
                <w:lang w:eastAsia="ru-RU"/>
              </w:rPr>
              <w:t xml:space="preserve">№ </w:t>
            </w:r>
            <w:proofErr w:type="gramStart"/>
            <w:r w:rsidRPr="00596D07">
              <w:rPr>
                <w:rFonts w:ascii="Times New Roman" w:eastAsia="Times New Roman" w:hAnsi="Times New Roman" w:cs="Times New Roman"/>
                <w:b/>
                <w:bCs/>
                <w:sz w:val="24"/>
                <w:szCs w:val="24"/>
                <w:lang w:eastAsia="ru-RU"/>
              </w:rPr>
              <w:t>п</w:t>
            </w:r>
            <w:proofErr w:type="gramEnd"/>
            <w:r w:rsidRPr="00596D07">
              <w:rPr>
                <w:rFonts w:ascii="Times New Roman" w:eastAsia="Times New Roman" w:hAnsi="Times New Roman" w:cs="Times New Roman"/>
                <w:b/>
                <w:bCs/>
                <w:sz w:val="24"/>
                <w:szCs w:val="24"/>
                <w:lang w:eastAsia="ru-RU"/>
              </w:rPr>
              <w:t>/п</w:t>
            </w:r>
          </w:p>
        </w:tc>
        <w:tc>
          <w:tcPr>
            <w:tcW w:w="3070" w:type="dxa"/>
            <w:vMerge w:val="restart"/>
            <w:shd w:val="clear" w:color="auto" w:fill="F2F2F2" w:themeFill="background1" w:themeFillShade="F2"/>
            <w:vAlign w:val="center"/>
            <w:hideMark/>
          </w:tcPr>
          <w:p w:rsidR="00905414" w:rsidRPr="00596D07" w:rsidRDefault="003D6C67" w:rsidP="00102715">
            <w:pPr>
              <w:keepNext/>
              <w:jc w:val="center"/>
              <w:rPr>
                <w:rFonts w:ascii="Times New Roman" w:eastAsia="Times New Roman" w:hAnsi="Times New Roman" w:cs="Times New Roman"/>
                <w:b/>
                <w:bCs/>
                <w:sz w:val="24"/>
                <w:szCs w:val="24"/>
                <w:lang w:eastAsia="ru-RU"/>
              </w:rPr>
            </w:pPr>
            <w:r w:rsidRPr="00596D07">
              <w:rPr>
                <w:rFonts w:ascii="Times New Roman" w:eastAsia="Times New Roman" w:hAnsi="Times New Roman" w:cs="Times New Roman"/>
                <w:b/>
                <w:bCs/>
                <w:sz w:val="24"/>
                <w:szCs w:val="24"/>
                <w:lang w:eastAsia="ru-RU"/>
              </w:rPr>
              <w:t>Требования</w:t>
            </w:r>
            <w:r w:rsidR="00102715" w:rsidRPr="00596D07">
              <w:rPr>
                <w:rFonts w:ascii="Times New Roman" w:eastAsia="Times New Roman" w:hAnsi="Times New Roman" w:cs="Times New Roman"/>
                <w:b/>
                <w:bCs/>
                <w:sz w:val="24"/>
                <w:szCs w:val="24"/>
                <w:lang w:eastAsia="ru-RU"/>
              </w:rPr>
              <w:t xml:space="preserve"> </w:t>
            </w:r>
          </w:p>
        </w:tc>
        <w:tc>
          <w:tcPr>
            <w:tcW w:w="6144" w:type="dxa"/>
            <w:vMerge w:val="restart"/>
            <w:shd w:val="clear" w:color="auto" w:fill="F2F2F2" w:themeFill="background1" w:themeFillShade="F2"/>
            <w:vAlign w:val="center"/>
            <w:hideMark/>
          </w:tcPr>
          <w:p w:rsidR="00905414" w:rsidRPr="00596D07" w:rsidRDefault="00102715" w:rsidP="00D84A1A">
            <w:pPr>
              <w:keepNext/>
              <w:jc w:val="center"/>
              <w:rPr>
                <w:rFonts w:ascii="Times New Roman" w:eastAsia="Times New Roman" w:hAnsi="Times New Roman" w:cs="Times New Roman"/>
                <w:b/>
                <w:bCs/>
                <w:sz w:val="24"/>
                <w:szCs w:val="24"/>
                <w:lang w:eastAsia="ru-RU"/>
              </w:rPr>
            </w:pPr>
            <w:r w:rsidRPr="00596D07">
              <w:rPr>
                <w:rFonts w:ascii="Times New Roman" w:eastAsia="Times New Roman" w:hAnsi="Times New Roman" w:cs="Times New Roman"/>
                <w:b/>
                <w:bCs/>
                <w:sz w:val="24"/>
                <w:szCs w:val="24"/>
                <w:lang w:eastAsia="ru-RU"/>
              </w:rPr>
              <w:t xml:space="preserve">Описание </w:t>
            </w:r>
          </w:p>
        </w:tc>
      </w:tr>
      <w:tr w:rsidR="00905414" w:rsidRPr="007755FC" w:rsidTr="00530D85">
        <w:trPr>
          <w:trHeight w:val="458"/>
          <w:tblHeader/>
        </w:trPr>
        <w:tc>
          <w:tcPr>
            <w:tcW w:w="710" w:type="dxa"/>
            <w:vMerge/>
            <w:shd w:val="clear" w:color="auto" w:fill="F2F2F2" w:themeFill="background1" w:themeFillShade="F2"/>
            <w:vAlign w:val="center"/>
            <w:hideMark/>
          </w:tcPr>
          <w:p w:rsidR="00905414" w:rsidRPr="00596D07" w:rsidRDefault="00905414" w:rsidP="00D84A1A">
            <w:pPr>
              <w:keepNext/>
              <w:rPr>
                <w:rFonts w:ascii="Times New Roman" w:eastAsia="Times New Roman" w:hAnsi="Times New Roman" w:cs="Times New Roman"/>
                <w:bCs/>
                <w:sz w:val="24"/>
                <w:szCs w:val="24"/>
                <w:lang w:eastAsia="ru-RU"/>
              </w:rPr>
            </w:pPr>
          </w:p>
        </w:tc>
        <w:tc>
          <w:tcPr>
            <w:tcW w:w="3070" w:type="dxa"/>
            <w:vMerge/>
            <w:shd w:val="clear" w:color="auto" w:fill="F2F2F2" w:themeFill="background1" w:themeFillShade="F2"/>
            <w:vAlign w:val="center"/>
            <w:hideMark/>
          </w:tcPr>
          <w:p w:rsidR="00905414" w:rsidRPr="00596D07" w:rsidRDefault="00905414" w:rsidP="00D84A1A">
            <w:pPr>
              <w:keepNext/>
              <w:rPr>
                <w:rFonts w:ascii="Times New Roman" w:eastAsia="Times New Roman" w:hAnsi="Times New Roman" w:cs="Times New Roman"/>
                <w:bCs/>
                <w:sz w:val="24"/>
                <w:szCs w:val="24"/>
                <w:lang w:eastAsia="ru-RU"/>
              </w:rPr>
            </w:pPr>
          </w:p>
        </w:tc>
        <w:tc>
          <w:tcPr>
            <w:tcW w:w="6144" w:type="dxa"/>
            <w:vMerge/>
            <w:shd w:val="clear" w:color="auto" w:fill="F2F2F2" w:themeFill="background1" w:themeFillShade="F2"/>
            <w:vAlign w:val="center"/>
            <w:hideMark/>
          </w:tcPr>
          <w:p w:rsidR="00905414" w:rsidRPr="00596D07" w:rsidRDefault="00905414" w:rsidP="00D84A1A">
            <w:pPr>
              <w:keepNext/>
              <w:rPr>
                <w:rFonts w:ascii="Times New Roman" w:eastAsia="Times New Roman" w:hAnsi="Times New Roman" w:cs="Times New Roman"/>
                <w:bCs/>
                <w:sz w:val="24"/>
                <w:szCs w:val="24"/>
                <w:lang w:eastAsia="ru-RU"/>
              </w:rPr>
            </w:pPr>
          </w:p>
        </w:tc>
      </w:tr>
      <w:tr w:rsidR="00905414" w:rsidRPr="007755FC" w:rsidTr="00530D85">
        <w:trPr>
          <w:trHeight w:val="164"/>
          <w:tblHeader/>
        </w:trPr>
        <w:tc>
          <w:tcPr>
            <w:tcW w:w="710" w:type="dxa"/>
            <w:shd w:val="clear" w:color="auto" w:fill="F2F2F2" w:themeFill="background1" w:themeFillShade="F2"/>
            <w:noWrap/>
            <w:vAlign w:val="center"/>
          </w:tcPr>
          <w:p w:rsidR="00905414" w:rsidRPr="00596D07" w:rsidRDefault="00905414" w:rsidP="003D6C67">
            <w:pPr>
              <w:spacing w:after="0" w:line="240" w:lineRule="auto"/>
              <w:jc w:val="center"/>
              <w:rPr>
                <w:rFonts w:ascii="Times New Roman" w:eastAsia="Times New Roman" w:hAnsi="Times New Roman" w:cs="Times New Roman"/>
                <w:sz w:val="24"/>
                <w:szCs w:val="24"/>
                <w:lang w:eastAsia="ru-RU"/>
              </w:rPr>
            </w:pPr>
            <w:r w:rsidRPr="00596D07">
              <w:rPr>
                <w:rFonts w:ascii="Times New Roman" w:eastAsia="Times New Roman" w:hAnsi="Times New Roman" w:cs="Times New Roman"/>
                <w:sz w:val="24"/>
                <w:szCs w:val="24"/>
                <w:lang w:eastAsia="ru-RU"/>
              </w:rPr>
              <w:t>1</w:t>
            </w:r>
          </w:p>
        </w:tc>
        <w:tc>
          <w:tcPr>
            <w:tcW w:w="3070" w:type="dxa"/>
            <w:shd w:val="clear" w:color="auto" w:fill="F2F2F2" w:themeFill="background1" w:themeFillShade="F2"/>
            <w:vAlign w:val="center"/>
          </w:tcPr>
          <w:p w:rsidR="00905414" w:rsidRPr="00596D07" w:rsidRDefault="00905414" w:rsidP="003D6C67">
            <w:pPr>
              <w:spacing w:after="0" w:line="240" w:lineRule="auto"/>
              <w:jc w:val="center"/>
              <w:rPr>
                <w:rFonts w:ascii="Times New Roman" w:eastAsia="Times New Roman" w:hAnsi="Times New Roman" w:cs="Times New Roman"/>
                <w:sz w:val="24"/>
                <w:szCs w:val="24"/>
                <w:lang w:eastAsia="ru-RU"/>
              </w:rPr>
            </w:pPr>
            <w:r w:rsidRPr="00596D07">
              <w:rPr>
                <w:rFonts w:ascii="Times New Roman" w:eastAsia="Times New Roman" w:hAnsi="Times New Roman" w:cs="Times New Roman"/>
                <w:sz w:val="24"/>
                <w:szCs w:val="24"/>
                <w:lang w:eastAsia="ru-RU"/>
              </w:rPr>
              <w:t>2</w:t>
            </w:r>
          </w:p>
        </w:tc>
        <w:tc>
          <w:tcPr>
            <w:tcW w:w="6144" w:type="dxa"/>
            <w:shd w:val="clear" w:color="auto" w:fill="F2F2F2" w:themeFill="background1" w:themeFillShade="F2"/>
            <w:vAlign w:val="center"/>
          </w:tcPr>
          <w:p w:rsidR="00905414" w:rsidRPr="00596D07" w:rsidRDefault="00905414" w:rsidP="003D6C67">
            <w:pPr>
              <w:spacing w:after="0" w:line="240" w:lineRule="auto"/>
              <w:jc w:val="center"/>
              <w:rPr>
                <w:rFonts w:ascii="Times New Roman" w:eastAsia="Times New Roman" w:hAnsi="Times New Roman" w:cs="Times New Roman"/>
                <w:sz w:val="24"/>
                <w:szCs w:val="24"/>
                <w:lang w:eastAsia="ru-RU"/>
              </w:rPr>
            </w:pPr>
            <w:r w:rsidRPr="00596D07">
              <w:rPr>
                <w:rFonts w:ascii="Times New Roman" w:eastAsia="Times New Roman" w:hAnsi="Times New Roman" w:cs="Times New Roman"/>
                <w:sz w:val="24"/>
                <w:szCs w:val="24"/>
                <w:lang w:eastAsia="ru-RU"/>
              </w:rPr>
              <w:t>3</w:t>
            </w:r>
          </w:p>
        </w:tc>
      </w:tr>
      <w:tr w:rsidR="00102715" w:rsidRPr="007755FC" w:rsidTr="00530D85">
        <w:trPr>
          <w:trHeight w:val="196"/>
        </w:trPr>
        <w:tc>
          <w:tcPr>
            <w:tcW w:w="710" w:type="dxa"/>
            <w:shd w:val="clear" w:color="auto" w:fill="auto"/>
            <w:noWrap/>
            <w:vAlign w:val="center"/>
          </w:tcPr>
          <w:p w:rsidR="00905414" w:rsidRPr="00596D07" w:rsidRDefault="00283FAE" w:rsidP="00A933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070" w:type="dxa"/>
            <w:shd w:val="clear" w:color="auto" w:fill="auto"/>
            <w:vAlign w:val="center"/>
          </w:tcPr>
          <w:p w:rsidR="0058473C" w:rsidRPr="0058473C" w:rsidRDefault="0079638F" w:rsidP="0058473C">
            <w:pPr>
              <w:autoSpaceDE w:val="0"/>
              <w:autoSpaceDN w:val="0"/>
              <w:adjustRightInd w:val="0"/>
              <w:spacing w:after="0" w:line="240" w:lineRule="auto"/>
              <w:jc w:val="both"/>
              <w:rPr>
                <w:rFonts w:ascii="Times New Roman" w:hAnsi="Times New Roman" w:cs="Times New Roman"/>
                <w:sz w:val="24"/>
                <w:szCs w:val="24"/>
              </w:rPr>
            </w:pPr>
            <w:r w:rsidRPr="0079638F">
              <w:rPr>
                <w:rFonts w:ascii="Times New Roman" w:eastAsia="Times New Roman" w:hAnsi="Times New Roman" w:cs="Times New Roman"/>
                <w:sz w:val="24"/>
                <w:szCs w:val="24"/>
                <w:lang w:eastAsia="ru-RU"/>
              </w:rPr>
              <w:t xml:space="preserve">Требования </w:t>
            </w:r>
            <w:r w:rsidR="00C9798C" w:rsidRPr="00C9798C">
              <w:rPr>
                <w:rFonts w:ascii="Times New Roman" w:eastAsia="Times New Roman" w:hAnsi="Times New Roman" w:cs="Times New Roman"/>
                <w:sz w:val="24"/>
                <w:szCs w:val="24"/>
                <w:lang w:eastAsia="ru-RU"/>
              </w:rPr>
              <w:t xml:space="preserve">к </w:t>
            </w:r>
            <w:r w:rsidR="0058473C">
              <w:rPr>
                <w:rFonts w:ascii="Times New Roman" w:hAnsi="Times New Roman" w:cs="Times New Roman"/>
                <w:sz w:val="24"/>
                <w:szCs w:val="24"/>
              </w:rPr>
              <w:t xml:space="preserve">оказанию услуг и (или) выполнению работ по ремонту, замене, модернизации лифтов, ремонту лифтовых шахт, машинных и блочных помещений </w:t>
            </w:r>
            <w:r w:rsidRPr="0079638F">
              <w:rPr>
                <w:rFonts w:ascii="Times New Roman" w:eastAsia="Times New Roman" w:hAnsi="Times New Roman" w:cs="Times New Roman"/>
                <w:sz w:val="24"/>
                <w:szCs w:val="24"/>
                <w:lang w:eastAsia="ru-RU"/>
              </w:rPr>
              <w:t xml:space="preserve">по предмету предварительного отбора подрядных организаций </w:t>
            </w:r>
            <w:r w:rsidR="0058473C" w:rsidRPr="0058473C">
              <w:rPr>
                <w:rFonts w:ascii="Times New Roman" w:eastAsia="Times New Roman" w:hAnsi="Times New Roman" w:cs="Times New Roman"/>
                <w:sz w:val="24"/>
                <w:szCs w:val="24"/>
                <w:lang w:eastAsia="ru-RU"/>
              </w:rPr>
              <w:t xml:space="preserve"> </w:t>
            </w:r>
            <w:r w:rsidR="0058473C">
              <w:rPr>
                <w:rFonts w:ascii="Times New Roman" w:eastAsia="Times New Roman" w:hAnsi="Times New Roman" w:cs="Times New Roman"/>
                <w:sz w:val="24"/>
                <w:szCs w:val="24"/>
                <w:lang w:eastAsia="ru-RU"/>
              </w:rPr>
              <w:t>«О</w:t>
            </w:r>
            <w:r w:rsidR="0058473C" w:rsidRPr="0058473C">
              <w:rPr>
                <w:rFonts w:ascii="Times New Roman" w:eastAsia="Times New Roman" w:hAnsi="Times New Roman" w:cs="Times New Roman"/>
                <w:sz w:val="24"/>
                <w:szCs w:val="24"/>
                <w:lang w:eastAsia="ru-RU"/>
              </w:rPr>
              <w:t xml:space="preserve">казание услуг и (или) выполнение работ по </w:t>
            </w:r>
            <w:r w:rsidR="0058473C" w:rsidRPr="0058473C">
              <w:rPr>
                <w:rFonts w:ascii="Times New Roman" w:eastAsia="Times New Roman" w:hAnsi="Times New Roman" w:cs="Times New Roman"/>
                <w:sz w:val="24"/>
                <w:szCs w:val="24"/>
                <w:lang w:eastAsia="ru-RU"/>
              </w:rPr>
              <w:lastRenderedPageBreak/>
              <w:t>ремонту, замене, модернизации лифтов, ремонту лифтовых шахт, машинных и блочных помещений</w:t>
            </w:r>
            <w:r w:rsidR="0058473C">
              <w:rPr>
                <w:rFonts w:ascii="Times New Roman" w:eastAsia="Times New Roman" w:hAnsi="Times New Roman" w:cs="Times New Roman"/>
                <w:sz w:val="24"/>
                <w:szCs w:val="24"/>
                <w:lang w:eastAsia="ru-RU"/>
              </w:rPr>
              <w:t>»</w:t>
            </w:r>
          </w:p>
          <w:p w:rsidR="00905414" w:rsidRPr="0079638F" w:rsidRDefault="00905414" w:rsidP="00A93307">
            <w:pPr>
              <w:spacing w:after="0" w:line="240" w:lineRule="auto"/>
              <w:rPr>
                <w:rFonts w:ascii="Times New Roman" w:eastAsia="Times New Roman" w:hAnsi="Times New Roman" w:cs="Times New Roman"/>
                <w:sz w:val="24"/>
                <w:szCs w:val="24"/>
                <w:lang w:eastAsia="ru-RU"/>
              </w:rPr>
            </w:pPr>
          </w:p>
        </w:tc>
        <w:tc>
          <w:tcPr>
            <w:tcW w:w="6144" w:type="dxa"/>
            <w:shd w:val="clear" w:color="auto" w:fill="auto"/>
            <w:vAlign w:val="center"/>
          </w:tcPr>
          <w:p w:rsidR="00FB6490" w:rsidRPr="000A1D5D" w:rsidRDefault="00FB6490" w:rsidP="00A93307">
            <w:pPr>
              <w:spacing w:after="0" w:line="240" w:lineRule="auto"/>
              <w:rPr>
                <w:rFonts w:ascii="Times New Roman" w:eastAsia="Times New Roman" w:hAnsi="Times New Roman" w:cs="Times New Roman"/>
                <w:b/>
                <w:sz w:val="24"/>
                <w:szCs w:val="24"/>
                <w:u w:val="single"/>
                <w:lang w:eastAsia="ru-RU"/>
              </w:rPr>
            </w:pPr>
            <w:r w:rsidRPr="000A1D5D">
              <w:rPr>
                <w:rFonts w:ascii="Times New Roman" w:eastAsia="Times New Roman" w:hAnsi="Times New Roman" w:cs="Times New Roman"/>
                <w:b/>
                <w:sz w:val="24"/>
                <w:szCs w:val="24"/>
                <w:u w:val="single"/>
                <w:lang w:eastAsia="ru-RU"/>
              </w:rPr>
              <w:lastRenderedPageBreak/>
              <w:t>Требования к качеству выполняемых работ.</w:t>
            </w:r>
          </w:p>
          <w:p w:rsidR="00877B4A" w:rsidRDefault="00FB6490" w:rsidP="00A93307">
            <w:pPr>
              <w:spacing w:after="0" w:line="240" w:lineRule="auto"/>
              <w:rPr>
                <w:rFonts w:ascii="Times New Roman" w:eastAsia="Times New Roman" w:hAnsi="Times New Roman" w:cs="Times New Roman"/>
                <w:sz w:val="24"/>
                <w:szCs w:val="24"/>
                <w:lang w:eastAsia="ru-RU"/>
              </w:rPr>
            </w:pPr>
            <w:r w:rsidRPr="00FB6490">
              <w:rPr>
                <w:rFonts w:ascii="Times New Roman" w:eastAsia="Times New Roman" w:hAnsi="Times New Roman" w:cs="Times New Roman"/>
                <w:sz w:val="24"/>
                <w:szCs w:val="24"/>
                <w:lang w:eastAsia="ru-RU"/>
              </w:rPr>
              <w:t xml:space="preserve">1. </w:t>
            </w:r>
            <w:r w:rsidR="00877B4A">
              <w:rPr>
                <w:rFonts w:ascii="Times New Roman" w:eastAsia="Times New Roman" w:hAnsi="Times New Roman" w:cs="Times New Roman"/>
                <w:sz w:val="24"/>
                <w:szCs w:val="24"/>
                <w:lang w:eastAsia="ru-RU"/>
              </w:rPr>
              <w:t>Исполнитель должен обеспечить выполнение работ в соответствии с требованиями нормативных документов РФ:</w:t>
            </w:r>
          </w:p>
          <w:p w:rsidR="00877B4A" w:rsidRDefault="00877B4A" w:rsidP="00A933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Строительными нормами и правилами (СНиП);</w:t>
            </w:r>
          </w:p>
          <w:p w:rsidR="00877B4A" w:rsidRDefault="00877B4A" w:rsidP="00A933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Техническими регламентами;</w:t>
            </w:r>
          </w:p>
          <w:p w:rsidR="00877B4A" w:rsidRDefault="00877B4A" w:rsidP="00A933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Сводами правил (СП);</w:t>
            </w:r>
          </w:p>
          <w:p w:rsidR="00877B4A" w:rsidRPr="00877B4A" w:rsidRDefault="00877B4A" w:rsidP="00A933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77B4A">
              <w:rPr>
                <w:rFonts w:ascii="Times New Roman" w:eastAsia="Times New Roman" w:hAnsi="Times New Roman" w:cs="Times New Roman"/>
                <w:sz w:val="24"/>
                <w:szCs w:val="24"/>
                <w:lang w:eastAsia="ru-RU"/>
              </w:rPr>
              <w:t>Правилами по охране труда при эксплуатации электроустановок (ПОТЭУ);</w:t>
            </w:r>
          </w:p>
          <w:p w:rsidR="00877B4A" w:rsidRPr="00877B4A" w:rsidRDefault="00877B4A" w:rsidP="00A93307">
            <w:pPr>
              <w:spacing w:after="0" w:line="240" w:lineRule="auto"/>
              <w:rPr>
                <w:rFonts w:ascii="Times New Roman" w:eastAsia="Times New Roman" w:hAnsi="Times New Roman" w:cs="Times New Roman"/>
                <w:sz w:val="24"/>
                <w:szCs w:val="24"/>
                <w:lang w:eastAsia="ru-RU"/>
              </w:rPr>
            </w:pPr>
            <w:r w:rsidRPr="00877B4A">
              <w:rPr>
                <w:rFonts w:ascii="Times New Roman" w:eastAsia="Times New Roman" w:hAnsi="Times New Roman" w:cs="Times New Roman"/>
                <w:sz w:val="24"/>
                <w:szCs w:val="24"/>
                <w:lang w:eastAsia="ru-RU"/>
              </w:rPr>
              <w:t>- Правилами устройства электроустановок (ПУЭ);</w:t>
            </w:r>
          </w:p>
          <w:p w:rsidR="00877B4A" w:rsidRDefault="00877B4A" w:rsidP="00A93307">
            <w:pPr>
              <w:spacing w:after="0" w:line="240" w:lineRule="auto"/>
              <w:rPr>
                <w:rFonts w:ascii="Times New Roman" w:eastAsia="Times New Roman" w:hAnsi="Times New Roman" w:cs="Times New Roman"/>
                <w:sz w:val="24"/>
                <w:szCs w:val="24"/>
                <w:lang w:eastAsia="ru-RU"/>
              </w:rPr>
            </w:pPr>
            <w:r w:rsidRPr="00877B4A">
              <w:rPr>
                <w:rFonts w:ascii="Times New Roman" w:eastAsia="Times New Roman" w:hAnsi="Times New Roman" w:cs="Times New Roman"/>
                <w:sz w:val="24"/>
                <w:szCs w:val="24"/>
                <w:lang w:eastAsia="ru-RU"/>
              </w:rPr>
              <w:t>- Правилами технической</w:t>
            </w:r>
            <w:r>
              <w:rPr>
                <w:rFonts w:ascii="Times New Roman" w:eastAsia="Times New Roman" w:hAnsi="Times New Roman" w:cs="Times New Roman"/>
                <w:sz w:val="24"/>
                <w:szCs w:val="24"/>
                <w:lang w:eastAsia="ru-RU"/>
              </w:rPr>
              <w:t xml:space="preserve"> эксплуатации </w:t>
            </w:r>
            <w:r>
              <w:rPr>
                <w:rFonts w:ascii="Times New Roman" w:eastAsia="Times New Roman" w:hAnsi="Times New Roman" w:cs="Times New Roman"/>
                <w:sz w:val="24"/>
                <w:szCs w:val="24"/>
                <w:lang w:eastAsia="ru-RU"/>
              </w:rPr>
              <w:lastRenderedPageBreak/>
              <w:t>электроустановок потребителей (ПТЭЭ), и др.</w:t>
            </w:r>
          </w:p>
          <w:p w:rsidR="00FB6490" w:rsidRPr="00FB6490" w:rsidRDefault="00FB6490" w:rsidP="00A93307">
            <w:pPr>
              <w:spacing w:after="0" w:line="240" w:lineRule="auto"/>
              <w:rPr>
                <w:rFonts w:ascii="Times New Roman" w:eastAsia="Times New Roman" w:hAnsi="Times New Roman" w:cs="Times New Roman"/>
                <w:sz w:val="24"/>
                <w:szCs w:val="24"/>
                <w:lang w:eastAsia="ru-RU"/>
              </w:rPr>
            </w:pPr>
            <w:r w:rsidRPr="00FB6490">
              <w:rPr>
                <w:rFonts w:ascii="Times New Roman" w:eastAsia="Times New Roman" w:hAnsi="Times New Roman" w:cs="Times New Roman"/>
                <w:sz w:val="24"/>
                <w:szCs w:val="24"/>
                <w:lang w:eastAsia="ru-RU"/>
              </w:rPr>
              <w:t>2. Проведение полного технического освидетельствования.</w:t>
            </w:r>
          </w:p>
          <w:p w:rsidR="00FB6490" w:rsidRPr="00FB6490" w:rsidRDefault="00FB6490" w:rsidP="00A93307">
            <w:pPr>
              <w:spacing w:after="0" w:line="240" w:lineRule="auto"/>
              <w:rPr>
                <w:rFonts w:ascii="Times New Roman" w:eastAsia="Times New Roman" w:hAnsi="Times New Roman" w:cs="Times New Roman"/>
                <w:sz w:val="24"/>
                <w:szCs w:val="24"/>
                <w:lang w:eastAsia="ru-RU"/>
              </w:rPr>
            </w:pPr>
            <w:r w:rsidRPr="00FB6490">
              <w:rPr>
                <w:rFonts w:ascii="Times New Roman" w:eastAsia="Times New Roman" w:hAnsi="Times New Roman" w:cs="Times New Roman"/>
                <w:sz w:val="24"/>
                <w:szCs w:val="24"/>
                <w:lang w:eastAsia="ru-RU"/>
              </w:rPr>
              <w:t xml:space="preserve">3. Декларирование и соответствие смонтированного лифтового оборудования требованиям </w:t>
            </w:r>
            <w:proofErr w:type="gramStart"/>
            <w:r w:rsidRPr="00FB6490">
              <w:rPr>
                <w:rFonts w:ascii="Times New Roman" w:eastAsia="Times New Roman" w:hAnsi="Times New Roman" w:cs="Times New Roman"/>
                <w:sz w:val="24"/>
                <w:szCs w:val="24"/>
                <w:lang w:eastAsia="ru-RU"/>
              </w:rPr>
              <w:t>ТР</w:t>
            </w:r>
            <w:proofErr w:type="gramEnd"/>
            <w:r w:rsidRPr="00FB6490">
              <w:rPr>
                <w:rFonts w:ascii="Times New Roman" w:eastAsia="Times New Roman" w:hAnsi="Times New Roman" w:cs="Times New Roman"/>
                <w:sz w:val="24"/>
                <w:szCs w:val="24"/>
                <w:lang w:eastAsia="ru-RU"/>
              </w:rPr>
              <w:t xml:space="preserve"> ТС «Безопасность лифтов».</w:t>
            </w:r>
          </w:p>
          <w:p w:rsidR="00FB6490" w:rsidRPr="00FB6490" w:rsidRDefault="00FB6490" w:rsidP="00A93307">
            <w:pPr>
              <w:spacing w:after="0" w:line="240" w:lineRule="auto"/>
              <w:rPr>
                <w:rFonts w:ascii="Times New Roman" w:eastAsia="Times New Roman" w:hAnsi="Times New Roman" w:cs="Times New Roman"/>
                <w:sz w:val="24"/>
                <w:szCs w:val="24"/>
                <w:lang w:eastAsia="ru-RU"/>
              </w:rPr>
            </w:pPr>
            <w:r w:rsidRPr="00FB6490">
              <w:rPr>
                <w:rFonts w:ascii="Times New Roman" w:eastAsia="Times New Roman" w:hAnsi="Times New Roman" w:cs="Times New Roman"/>
                <w:sz w:val="24"/>
                <w:szCs w:val="24"/>
                <w:lang w:eastAsia="ru-RU"/>
              </w:rPr>
              <w:t xml:space="preserve">4. Последующее аварийно-техническое обслуживание и текущий ремонт в течение одного календарного месяца, в соответствии с требованиями </w:t>
            </w:r>
            <w:proofErr w:type="gramStart"/>
            <w:r w:rsidRPr="00FB6490">
              <w:rPr>
                <w:rFonts w:ascii="Times New Roman" w:eastAsia="Times New Roman" w:hAnsi="Times New Roman" w:cs="Times New Roman"/>
                <w:sz w:val="24"/>
                <w:szCs w:val="24"/>
                <w:lang w:eastAsia="ru-RU"/>
              </w:rPr>
              <w:t>ТР</w:t>
            </w:r>
            <w:proofErr w:type="gramEnd"/>
            <w:r w:rsidRPr="00FB6490">
              <w:rPr>
                <w:rFonts w:ascii="Times New Roman" w:eastAsia="Times New Roman" w:hAnsi="Times New Roman" w:cs="Times New Roman"/>
                <w:sz w:val="24"/>
                <w:szCs w:val="24"/>
                <w:lang w:eastAsia="ru-RU"/>
              </w:rPr>
              <w:t xml:space="preserve"> ТС 011/2011 и Положением о порядке организации эксплуатации лифтов в РФ.</w:t>
            </w:r>
          </w:p>
          <w:p w:rsidR="00FB6490" w:rsidRPr="000A1D5D" w:rsidRDefault="00FB6490" w:rsidP="00A93307">
            <w:pPr>
              <w:spacing w:after="0" w:line="240" w:lineRule="auto"/>
              <w:rPr>
                <w:rFonts w:ascii="Times New Roman" w:eastAsia="Times New Roman" w:hAnsi="Times New Roman" w:cs="Times New Roman"/>
                <w:b/>
                <w:sz w:val="24"/>
                <w:szCs w:val="24"/>
                <w:u w:val="single"/>
                <w:lang w:eastAsia="ru-RU"/>
              </w:rPr>
            </w:pPr>
            <w:r w:rsidRPr="000A1D5D">
              <w:rPr>
                <w:rFonts w:ascii="Times New Roman" w:eastAsia="Times New Roman" w:hAnsi="Times New Roman" w:cs="Times New Roman"/>
                <w:b/>
                <w:sz w:val="24"/>
                <w:szCs w:val="24"/>
                <w:u w:val="single"/>
                <w:lang w:eastAsia="ru-RU"/>
              </w:rPr>
              <w:t>Общие требования по выполнению работ.</w:t>
            </w:r>
          </w:p>
          <w:p w:rsidR="00FB6490" w:rsidRPr="00FB6490" w:rsidRDefault="00FB6490" w:rsidP="00A93307">
            <w:pPr>
              <w:spacing w:after="0" w:line="240" w:lineRule="auto"/>
              <w:rPr>
                <w:rFonts w:ascii="Times New Roman" w:eastAsia="Times New Roman" w:hAnsi="Times New Roman" w:cs="Times New Roman"/>
                <w:sz w:val="24"/>
                <w:szCs w:val="24"/>
                <w:lang w:eastAsia="ru-RU"/>
              </w:rPr>
            </w:pPr>
            <w:r w:rsidRPr="00FB6490">
              <w:rPr>
                <w:rFonts w:ascii="Times New Roman" w:eastAsia="Times New Roman" w:hAnsi="Times New Roman" w:cs="Times New Roman"/>
                <w:sz w:val="24"/>
                <w:szCs w:val="24"/>
                <w:lang w:eastAsia="ru-RU"/>
              </w:rPr>
              <w:t xml:space="preserve">1) Осуществлять фото фиксацию скрытых работ, основных этапов работ. </w:t>
            </w:r>
          </w:p>
          <w:p w:rsidR="00FB6490" w:rsidRPr="00FB6490" w:rsidRDefault="00FB6490" w:rsidP="00A93307">
            <w:pPr>
              <w:spacing w:after="0" w:line="240" w:lineRule="auto"/>
              <w:rPr>
                <w:rFonts w:ascii="Times New Roman" w:eastAsia="Times New Roman" w:hAnsi="Times New Roman" w:cs="Times New Roman"/>
                <w:sz w:val="24"/>
                <w:szCs w:val="24"/>
                <w:lang w:eastAsia="ru-RU"/>
              </w:rPr>
            </w:pPr>
            <w:r w:rsidRPr="00FB6490">
              <w:rPr>
                <w:rFonts w:ascii="Times New Roman" w:eastAsia="Times New Roman" w:hAnsi="Times New Roman" w:cs="Times New Roman"/>
                <w:sz w:val="24"/>
                <w:szCs w:val="24"/>
                <w:lang w:eastAsia="ru-RU"/>
              </w:rPr>
              <w:t xml:space="preserve">2) </w:t>
            </w:r>
            <w:proofErr w:type="gramStart"/>
            <w:r w:rsidRPr="00FB6490">
              <w:rPr>
                <w:rFonts w:ascii="Times New Roman" w:eastAsia="Times New Roman" w:hAnsi="Times New Roman" w:cs="Times New Roman"/>
                <w:sz w:val="24"/>
                <w:szCs w:val="24"/>
                <w:lang w:eastAsia="ru-RU"/>
              </w:rPr>
              <w:t>Предоставлять Заказчику еженедельный письменный отчет</w:t>
            </w:r>
            <w:proofErr w:type="gramEnd"/>
            <w:r w:rsidRPr="00FB6490">
              <w:rPr>
                <w:rFonts w:ascii="Times New Roman" w:eastAsia="Times New Roman" w:hAnsi="Times New Roman" w:cs="Times New Roman"/>
                <w:sz w:val="24"/>
                <w:szCs w:val="24"/>
                <w:lang w:eastAsia="ru-RU"/>
              </w:rPr>
              <w:t xml:space="preserve"> о ходе выполнения работ в электронном или бумажном виде.</w:t>
            </w:r>
          </w:p>
          <w:p w:rsidR="00FB6490" w:rsidRPr="00FB6490" w:rsidRDefault="00FB6490" w:rsidP="00A93307">
            <w:pPr>
              <w:spacing w:after="0" w:line="240" w:lineRule="auto"/>
              <w:rPr>
                <w:rFonts w:ascii="Times New Roman" w:eastAsia="Times New Roman" w:hAnsi="Times New Roman" w:cs="Times New Roman"/>
                <w:sz w:val="24"/>
                <w:szCs w:val="24"/>
                <w:lang w:eastAsia="ru-RU"/>
              </w:rPr>
            </w:pPr>
            <w:r w:rsidRPr="00FB6490">
              <w:rPr>
                <w:rFonts w:ascii="Times New Roman" w:eastAsia="Times New Roman" w:hAnsi="Times New Roman" w:cs="Times New Roman"/>
                <w:sz w:val="24"/>
                <w:szCs w:val="24"/>
                <w:lang w:eastAsia="ru-RU"/>
              </w:rPr>
              <w:t>3) Утилизацию демонтированного оборудования производить за счет Подрядчика.</w:t>
            </w:r>
          </w:p>
          <w:p w:rsidR="00FB6490" w:rsidRPr="00FB6490" w:rsidRDefault="00FB6490" w:rsidP="00A93307">
            <w:pPr>
              <w:spacing w:after="0" w:line="240" w:lineRule="auto"/>
              <w:rPr>
                <w:rFonts w:ascii="Times New Roman" w:eastAsia="Times New Roman" w:hAnsi="Times New Roman" w:cs="Times New Roman"/>
                <w:sz w:val="24"/>
                <w:szCs w:val="24"/>
                <w:lang w:eastAsia="ru-RU"/>
              </w:rPr>
            </w:pPr>
            <w:r w:rsidRPr="00FB6490">
              <w:rPr>
                <w:rFonts w:ascii="Times New Roman" w:eastAsia="Times New Roman" w:hAnsi="Times New Roman" w:cs="Times New Roman"/>
                <w:sz w:val="24"/>
                <w:szCs w:val="24"/>
                <w:lang w:eastAsia="ru-RU"/>
              </w:rPr>
              <w:t>4) Запрещена одновременная остановка двух лифтов в одном подъезде.</w:t>
            </w:r>
          </w:p>
          <w:p w:rsidR="00FB6490" w:rsidRPr="000A1D5D" w:rsidRDefault="00FB6490" w:rsidP="00A93307">
            <w:pPr>
              <w:spacing w:after="0" w:line="240" w:lineRule="auto"/>
              <w:rPr>
                <w:rFonts w:ascii="Times New Roman" w:eastAsia="Times New Roman" w:hAnsi="Times New Roman" w:cs="Times New Roman"/>
                <w:b/>
                <w:sz w:val="24"/>
                <w:szCs w:val="24"/>
                <w:u w:val="single"/>
                <w:lang w:eastAsia="ru-RU"/>
              </w:rPr>
            </w:pPr>
            <w:r w:rsidRPr="000A1D5D">
              <w:rPr>
                <w:rFonts w:ascii="Times New Roman" w:eastAsia="Times New Roman" w:hAnsi="Times New Roman" w:cs="Times New Roman"/>
                <w:b/>
                <w:sz w:val="24"/>
                <w:szCs w:val="24"/>
                <w:u w:val="single"/>
                <w:lang w:eastAsia="ru-RU"/>
              </w:rPr>
              <w:t>Требования к качеству используемых в ходе работ материалов и оборудования.</w:t>
            </w:r>
          </w:p>
          <w:p w:rsidR="00977B75" w:rsidRPr="00596D07" w:rsidRDefault="00FB6490" w:rsidP="00A93307">
            <w:pPr>
              <w:spacing w:after="0" w:line="240" w:lineRule="auto"/>
              <w:rPr>
                <w:rFonts w:ascii="Times New Roman" w:eastAsia="Times New Roman" w:hAnsi="Times New Roman" w:cs="Times New Roman"/>
                <w:sz w:val="24"/>
                <w:szCs w:val="24"/>
                <w:lang w:eastAsia="ru-RU"/>
              </w:rPr>
            </w:pPr>
            <w:r w:rsidRPr="00FB6490">
              <w:rPr>
                <w:rFonts w:ascii="Times New Roman" w:eastAsia="Times New Roman" w:hAnsi="Times New Roman" w:cs="Times New Roman"/>
                <w:sz w:val="24"/>
                <w:szCs w:val="24"/>
                <w:lang w:eastAsia="ru-RU"/>
              </w:rPr>
              <w:t xml:space="preserve">При производстве работ Подрядчик должен использовать оборудование и материалы, имеющие сертификаты качества. Качество используемых материалов должно соответствовать </w:t>
            </w:r>
            <w:proofErr w:type="gramStart"/>
            <w:r w:rsidRPr="00FB6490">
              <w:rPr>
                <w:rFonts w:ascii="Times New Roman" w:eastAsia="Times New Roman" w:hAnsi="Times New Roman" w:cs="Times New Roman"/>
                <w:sz w:val="24"/>
                <w:szCs w:val="24"/>
                <w:lang w:eastAsia="ru-RU"/>
              </w:rPr>
              <w:t>действующим</w:t>
            </w:r>
            <w:proofErr w:type="gramEnd"/>
            <w:r w:rsidRPr="00FB6490">
              <w:rPr>
                <w:rFonts w:ascii="Times New Roman" w:eastAsia="Times New Roman" w:hAnsi="Times New Roman" w:cs="Times New Roman"/>
                <w:sz w:val="24"/>
                <w:szCs w:val="24"/>
                <w:lang w:eastAsia="ru-RU"/>
              </w:rPr>
              <w:t xml:space="preserve"> ГОСТ, ТУ, ТР.</w:t>
            </w:r>
          </w:p>
        </w:tc>
      </w:tr>
    </w:tbl>
    <w:p w:rsidR="005574C4" w:rsidRPr="00E670A7" w:rsidRDefault="005574C4" w:rsidP="00A93307">
      <w:pPr>
        <w:rPr>
          <w:rFonts w:ascii="Times New Roman" w:hAnsi="Times New Roman" w:cs="Times New Roman"/>
          <w:i/>
          <w:sz w:val="28"/>
          <w:szCs w:val="28"/>
        </w:rPr>
      </w:pPr>
    </w:p>
    <w:p w:rsidR="00322680" w:rsidRPr="006B47CC" w:rsidRDefault="00F561B1" w:rsidP="00A93307">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Pr>
          <w:rStyle w:val="aa"/>
          <w:rFonts w:ascii="Times New Roman" w:hAnsi="Times New Roman" w:cs="Times New Roman"/>
          <w:b/>
          <w:sz w:val="28"/>
          <w:szCs w:val="28"/>
        </w:rPr>
        <w:t xml:space="preserve">Сведения </w:t>
      </w:r>
      <w:r w:rsidRPr="00BC039E">
        <w:rPr>
          <w:rStyle w:val="aa"/>
          <w:rFonts w:ascii="Times New Roman" w:hAnsi="Times New Roman" w:cs="Times New Roman"/>
          <w:b/>
          <w:sz w:val="28"/>
          <w:szCs w:val="28"/>
        </w:rPr>
        <w:t>о</w:t>
      </w:r>
      <w:r w:rsidRPr="00290990">
        <w:rPr>
          <w:rStyle w:val="aa"/>
          <w:rFonts w:ascii="Times New Roman" w:hAnsi="Times New Roman" w:cs="Times New Roman"/>
          <w:b/>
          <w:sz w:val="28"/>
          <w:szCs w:val="28"/>
        </w:rPr>
        <w:t xml:space="preserve"> существенных условиях договора об оказании услуг</w:t>
      </w:r>
      <w:r>
        <w:rPr>
          <w:rStyle w:val="aa"/>
          <w:rFonts w:ascii="Times New Roman" w:hAnsi="Times New Roman" w:cs="Times New Roman"/>
          <w:b/>
          <w:sz w:val="28"/>
          <w:szCs w:val="28"/>
        </w:rPr>
        <w:t xml:space="preserve"> и (или) выполнении работ</w:t>
      </w:r>
    </w:p>
    <w:p w:rsidR="00290990" w:rsidRDefault="00290990" w:rsidP="00A93307">
      <w:pPr>
        <w:rPr>
          <w:rStyle w:val="aa"/>
          <w:rFonts w:ascii="Times New Roman" w:hAnsi="Times New Roman" w:cs="Times New Roman"/>
          <w:b/>
          <w:sz w:val="28"/>
          <w:szCs w:val="28"/>
        </w:rPr>
      </w:pPr>
    </w:p>
    <w:tbl>
      <w:tblPr>
        <w:tblStyle w:val="ab"/>
        <w:tblW w:w="10348" w:type="dxa"/>
        <w:tblInd w:w="-714" w:type="dxa"/>
        <w:tblLook w:val="04A0" w:firstRow="1" w:lastRow="0" w:firstColumn="1" w:lastColumn="0" w:noHBand="0" w:noVBand="1"/>
      </w:tblPr>
      <w:tblGrid>
        <w:gridCol w:w="567"/>
        <w:gridCol w:w="2410"/>
        <w:gridCol w:w="7371"/>
      </w:tblGrid>
      <w:tr w:rsidR="00290990" w:rsidTr="00471F85">
        <w:trPr>
          <w:tblHeader/>
        </w:trPr>
        <w:tc>
          <w:tcPr>
            <w:tcW w:w="567" w:type="dxa"/>
            <w:shd w:val="clear" w:color="auto" w:fill="F2F2F2" w:themeFill="background1" w:themeFillShade="F2"/>
            <w:vAlign w:val="center"/>
          </w:tcPr>
          <w:p w:rsidR="00290990" w:rsidRPr="00471F85" w:rsidRDefault="00290990" w:rsidP="00A93307">
            <w:pPr>
              <w:jc w:val="center"/>
              <w:rPr>
                <w:rStyle w:val="aa"/>
                <w:rFonts w:ascii="Times New Roman" w:hAnsi="Times New Roman" w:cs="Times New Roman"/>
                <w:b/>
                <w:sz w:val="24"/>
                <w:szCs w:val="24"/>
              </w:rPr>
            </w:pPr>
            <w:r w:rsidRPr="00471F85">
              <w:rPr>
                <w:rStyle w:val="aa"/>
                <w:rFonts w:ascii="Times New Roman" w:hAnsi="Times New Roman" w:cs="Times New Roman"/>
                <w:b/>
                <w:sz w:val="24"/>
                <w:szCs w:val="24"/>
              </w:rPr>
              <w:t xml:space="preserve">№ </w:t>
            </w:r>
            <w:proofErr w:type="gramStart"/>
            <w:r w:rsidRPr="00471F85">
              <w:rPr>
                <w:rStyle w:val="aa"/>
                <w:rFonts w:ascii="Times New Roman" w:hAnsi="Times New Roman" w:cs="Times New Roman"/>
                <w:b/>
                <w:sz w:val="24"/>
                <w:szCs w:val="24"/>
              </w:rPr>
              <w:t>п</w:t>
            </w:r>
            <w:proofErr w:type="gramEnd"/>
            <w:r w:rsidRPr="00471F85">
              <w:rPr>
                <w:rStyle w:val="aa"/>
                <w:rFonts w:ascii="Times New Roman" w:hAnsi="Times New Roman" w:cs="Times New Roman"/>
                <w:b/>
                <w:sz w:val="24"/>
                <w:szCs w:val="24"/>
              </w:rPr>
              <w:t>/п</w:t>
            </w:r>
          </w:p>
        </w:tc>
        <w:tc>
          <w:tcPr>
            <w:tcW w:w="2410" w:type="dxa"/>
            <w:shd w:val="clear" w:color="auto" w:fill="F2F2F2" w:themeFill="background1" w:themeFillShade="F2"/>
            <w:vAlign w:val="center"/>
          </w:tcPr>
          <w:p w:rsidR="00290990" w:rsidRPr="00471F85" w:rsidRDefault="00290990" w:rsidP="00A93307">
            <w:pPr>
              <w:jc w:val="center"/>
              <w:rPr>
                <w:rStyle w:val="aa"/>
                <w:rFonts w:ascii="Times New Roman" w:hAnsi="Times New Roman" w:cs="Times New Roman"/>
                <w:b/>
                <w:sz w:val="24"/>
                <w:szCs w:val="24"/>
              </w:rPr>
            </w:pPr>
            <w:r w:rsidRPr="00471F85">
              <w:rPr>
                <w:rStyle w:val="aa"/>
                <w:rFonts w:ascii="Times New Roman" w:hAnsi="Times New Roman" w:cs="Times New Roman"/>
                <w:b/>
                <w:sz w:val="24"/>
                <w:szCs w:val="24"/>
              </w:rPr>
              <w:t>Условие</w:t>
            </w:r>
          </w:p>
        </w:tc>
        <w:tc>
          <w:tcPr>
            <w:tcW w:w="7371" w:type="dxa"/>
            <w:shd w:val="clear" w:color="auto" w:fill="F2F2F2" w:themeFill="background1" w:themeFillShade="F2"/>
            <w:vAlign w:val="center"/>
          </w:tcPr>
          <w:p w:rsidR="00290990" w:rsidRPr="00471F85" w:rsidRDefault="00290990" w:rsidP="00A93307">
            <w:pPr>
              <w:jc w:val="center"/>
              <w:rPr>
                <w:rStyle w:val="aa"/>
                <w:rFonts w:ascii="Times New Roman" w:hAnsi="Times New Roman" w:cs="Times New Roman"/>
                <w:b/>
                <w:sz w:val="24"/>
                <w:szCs w:val="24"/>
              </w:rPr>
            </w:pPr>
            <w:r w:rsidRPr="00471F85">
              <w:rPr>
                <w:rStyle w:val="aa"/>
                <w:rFonts w:ascii="Times New Roman" w:hAnsi="Times New Roman" w:cs="Times New Roman"/>
                <w:b/>
                <w:sz w:val="24"/>
                <w:szCs w:val="24"/>
              </w:rPr>
              <w:t>Описание условия</w:t>
            </w:r>
          </w:p>
        </w:tc>
      </w:tr>
      <w:tr w:rsidR="00290990" w:rsidTr="00471F85">
        <w:trPr>
          <w:tblHeader/>
        </w:trPr>
        <w:tc>
          <w:tcPr>
            <w:tcW w:w="567" w:type="dxa"/>
            <w:shd w:val="clear" w:color="auto" w:fill="F2F2F2" w:themeFill="background1" w:themeFillShade="F2"/>
            <w:vAlign w:val="center"/>
          </w:tcPr>
          <w:p w:rsidR="00290990" w:rsidRPr="00290990" w:rsidRDefault="00290990" w:rsidP="00A93307">
            <w:pPr>
              <w:jc w:val="center"/>
              <w:rPr>
                <w:rStyle w:val="aa"/>
                <w:rFonts w:ascii="Times New Roman" w:hAnsi="Times New Roman" w:cs="Times New Roman"/>
                <w:sz w:val="24"/>
                <w:szCs w:val="24"/>
              </w:rPr>
            </w:pPr>
          </w:p>
        </w:tc>
        <w:tc>
          <w:tcPr>
            <w:tcW w:w="2410" w:type="dxa"/>
            <w:shd w:val="clear" w:color="auto" w:fill="F2F2F2" w:themeFill="background1" w:themeFillShade="F2"/>
            <w:vAlign w:val="center"/>
          </w:tcPr>
          <w:p w:rsidR="00290990" w:rsidRPr="00290990" w:rsidRDefault="00290990" w:rsidP="00A93307">
            <w:pPr>
              <w:jc w:val="center"/>
              <w:rPr>
                <w:rStyle w:val="aa"/>
                <w:rFonts w:ascii="Times New Roman" w:hAnsi="Times New Roman" w:cs="Times New Roman"/>
                <w:sz w:val="24"/>
                <w:szCs w:val="24"/>
              </w:rPr>
            </w:pPr>
            <w:r>
              <w:rPr>
                <w:rStyle w:val="aa"/>
                <w:rFonts w:ascii="Times New Roman" w:hAnsi="Times New Roman" w:cs="Times New Roman"/>
                <w:sz w:val="24"/>
                <w:szCs w:val="24"/>
              </w:rPr>
              <w:t>1</w:t>
            </w:r>
          </w:p>
        </w:tc>
        <w:tc>
          <w:tcPr>
            <w:tcW w:w="7371" w:type="dxa"/>
            <w:shd w:val="clear" w:color="auto" w:fill="F2F2F2" w:themeFill="background1" w:themeFillShade="F2"/>
            <w:vAlign w:val="center"/>
          </w:tcPr>
          <w:p w:rsidR="00290990" w:rsidRPr="00290990" w:rsidRDefault="00290990" w:rsidP="00A93307">
            <w:pPr>
              <w:jc w:val="center"/>
              <w:rPr>
                <w:rStyle w:val="aa"/>
                <w:rFonts w:ascii="Times New Roman" w:hAnsi="Times New Roman" w:cs="Times New Roman"/>
                <w:sz w:val="24"/>
                <w:szCs w:val="24"/>
              </w:rPr>
            </w:pPr>
            <w:r>
              <w:rPr>
                <w:rStyle w:val="aa"/>
                <w:rFonts w:ascii="Times New Roman" w:hAnsi="Times New Roman" w:cs="Times New Roman"/>
                <w:sz w:val="24"/>
                <w:szCs w:val="24"/>
              </w:rPr>
              <w:t>2</w:t>
            </w:r>
          </w:p>
        </w:tc>
      </w:tr>
      <w:tr w:rsidR="00290990" w:rsidTr="002412B3">
        <w:tc>
          <w:tcPr>
            <w:tcW w:w="567" w:type="dxa"/>
            <w:vAlign w:val="center"/>
          </w:tcPr>
          <w:p w:rsidR="00290990" w:rsidRPr="00290990" w:rsidRDefault="00290990" w:rsidP="00A93307">
            <w:pPr>
              <w:jc w:val="center"/>
              <w:rPr>
                <w:rStyle w:val="aa"/>
                <w:rFonts w:ascii="Times New Roman" w:hAnsi="Times New Roman" w:cs="Times New Roman"/>
                <w:sz w:val="24"/>
                <w:szCs w:val="24"/>
              </w:rPr>
            </w:pPr>
            <w:r>
              <w:rPr>
                <w:rStyle w:val="aa"/>
                <w:rFonts w:ascii="Times New Roman" w:hAnsi="Times New Roman" w:cs="Times New Roman"/>
                <w:sz w:val="24"/>
                <w:szCs w:val="24"/>
              </w:rPr>
              <w:t>1</w:t>
            </w:r>
          </w:p>
        </w:tc>
        <w:tc>
          <w:tcPr>
            <w:tcW w:w="2410" w:type="dxa"/>
            <w:vAlign w:val="center"/>
          </w:tcPr>
          <w:p w:rsidR="00290990" w:rsidRPr="00290990" w:rsidRDefault="00290990" w:rsidP="00A93307">
            <w:pPr>
              <w:jc w:val="center"/>
              <w:rPr>
                <w:rStyle w:val="aa"/>
                <w:rFonts w:ascii="Times New Roman" w:hAnsi="Times New Roman" w:cs="Times New Roman"/>
                <w:sz w:val="24"/>
                <w:szCs w:val="24"/>
              </w:rPr>
            </w:pPr>
            <w:r>
              <w:rPr>
                <w:rStyle w:val="aa"/>
                <w:rFonts w:ascii="Times New Roman" w:hAnsi="Times New Roman" w:cs="Times New Roman"/>
                <w:sz w:val="24"/>
                <w:szCs w:val="24"/>
              </w:rPr>
              <w:t>Заказчик</w:t>
            </w:r>
          </w:p>
        </w:tc>
        <w:tc>
          <w:tcPr>
            <w:tcW w:w="7371" w:type="dxa"/>
          </w:tcPr>
          <w:p w:rsidR="00DB5CE1" w:rsidRPr="004300BA" w:rsidRDefault="004300BA" w:rsidP="00A93307">
            <w:pPr>
              <w:jc w:val="both"/>
              <w:rPr>
                <w:rStyle w:val="aa"/>
                <w:rFonts w:ascii="Times New Roman" w:hAnsi="Times New Roman" w:cs="Times New Roman"/>
                <w:sz w:val="24"/>
                <w:szCs w:val="24"/>
              </w:rPr>
            </w:pPr>
            <w:r w:rsidRPr="004300BA">
              <w:rPr>
                <w:rStyle w:val="aa"/>
                <w:rFonts w:ascii="Times New Roman" w:hAnsi="Times New Roman" w:cs="Times New Roman"/>
                <w:sz w:val="24"/>
                <w:szCs w:val="24"/>
              </w:rPr>
              <w:t>Некоммерческая организация «Региональный фонд капитального ремонта многоквартирных домов Ивановской области».</w:t>
            </w:r>
          </w:p>
        </w:tc>
      </w:tr>
      <w:tr w:rsidR="00290990" w:rsidTr="002412B3">
        <w:tc>
          <w:tcPr>
            <w:tcW w:w="567" w:type="dxa"/>
            <w:vAlign w:val="center"/>
          </w:tcPr>
          <w:p w:rsidR="00290990" w:rsidRPr="00290990" w:rsidRDefault="00290990" w:rsidP="00A93307">
            <w:pPr>
              <w:jc w:val="center"/>
              <w:rPr>
                <w:rStyle w:val="aa"/>
                <w:rFonts w:ascii="Times New Roman" w:hAnsi="Times New Roman" w:cs="Times New Roman"/>
                <w:sz w:val="24"/>
                <w:szCs w:val="24"/>
              </w:rPr>
            </w:pPr>
            <w:r>
              <w:rPr>
                <w:rStyle w:val="aa"/>
                <w:rFonts w:ascii="Times New Roman" w:hAnsi="Times New Roman" w:cs="Times New Roman"/>
                <w:sz w:val="24"/>
                <w:szCs w:val="24"/>
              </w:rPr>
              <w:t>2</w:t>
            </w:r>
          </w:p>
        </w:tc>
        <w:tc>
          <w:tcPr>
            <w:tcW w:w="2410" w:type="dxa"/>
            <w:vAlign w:val="center"/>
          </w:tcPr>
          <w:p w:rsidR="00290990" w:rsidRPr="00290990" w:rsidRDefault="00290990" w:rsidP="00A93307">
            <w:pPr>
              <w:jc w:val="center"/>
              <w:rPr>
                <w:rStyle w:val="aa"/>
                <w:rFonts w:ascii="Times New Roman" w:hAnsi="Times New Roman" w:cs="Times New Roman"/>
                <w:sz w:val="24"/>
                <w:szCs w:val="24"/>
              </w:rPr>
            </w:pPr>
            <w:r>
              <w:rPr>
                <w:rStyle w:val="aa"/>
                <w:rFonts w:ascii="Times New Roman" w:hAnsi="Times New Roman" w:cs="Times New Roman"/>
                <w:sz w:val="24"/>
                <w:szCs w:val="24"/>
              </w:rPr>
              <w:t>Предмет договора</w:t>
            </w:r>
          </w:p>
        </w:tc>
        <w:tc>
          <w:tcPr>
            <w:tcW w:w="7371" w:type="dxa"/>
          </w:tcPr>
          <w:p w:rsidR="004300BA" w:rsidRDefault="000558F3" w:rsidP="00A93307">
            <w:pPr>
              <w:tabs>
                <w:tab w:val="left" w:pos="3060"/>
              </w:tabs>
              <w:ind w:right="2"/>
              <w:jc w:val="both"/>
              <w:rPr>
                <w:rFonts w:ascii="Times New Roman" w:eastAsia="Times New Roman" w:hAnsi="Times New Roman" w:cs="Times New Roman"/>
                <w:bCs/>
                <w:i/>
                <w:sz w:val="24"/>
                <w:szCs w:val="24"/>
                <w:u w:val="single"/>
                <w:lang w:eastAsia="ru-RU"/>
              </w:rPr>
            </w:pPr>
            <w:r>
              <w:rPr>
                <w:rStyle w:val="aa"/>
                <w:rFonts w:ascii="Times New Roman" w:hAnsi="Times New Roman" w:cs="Times New Roman"/>
                <w:sz w:val="24"/>
                <w:szCs w:val="24"/>
              </w:rPr>
              <w:t xml:space="preserve">Предметом договора является </w:t>
            </w:r>
            <w:r w:rsidR="0058473C" w:rsidRPr="0058473C">
              <w:rPr>
                <w:rFonts w:ascii="Times New Roman" w:hAnsi="Times New Roman" w:cs="Times New Roman"/>
                <w:i/>
                <w:sz w:val="24"/>
                <w:szCs w:val="24"/>
                <w:u w:val="single"/>
              </w:rPr>
              <w:t xml:space="preserve"> оказание услуг и (или) выполнение работ по ремонту, замене, модернизации лифтов, ремонту лифтовых шахт, машинных и блочных помещений</w:t>
            </w:r>
            <w:r w:rsidR="0058473C">
              <w:rPr>
                <w:rFonts w:ascii="Times New Roman" w:hAnsi="Times New Roman" w:cs="Times New Roman"/>
                <w:i/>
                <w:sz w:val="24"/>
                <w:szCs w:val="24"/>
                <w:u w:val="single"/>
              </w:rPr>
              <w:t>.</w:t>
            </w:r>
          </w:p>
          <w:p w:rsidR="00A44538" w:rsidRPr="00A44538" w:rsidRDefault="00877B4A" w:rsidP="000D4900">
            <w:pPr>
              <w:jc w:val="both"/>
              <w:rPr>
                <w:rStyle w:val="aa"/>
                <w:rFonts w:ascii="Times New Roman" w:hAnsi="Times New Roman" w:cs="Times New Roman"/>
                <w:i/>
                <w:sz w:val="24"/>
                <w:szCs w:val="24"/>
                <w:u w:val="single"/>
              </w:rPr>
            </w:pPr>
            <w:proofErr w:type="gramStart"/>
            <w:r w:rsidRPr="00877B4A">
              <w:rPr>
                <w:rStyle w:val="aa"/>
                <w:rFonts w:ascii="Times New Roman" w:hAnsi="Times New Roman" w:cs="Times New Roman"/>
                <w:sz w:val="24"/>
                <w:szCs w:val="24"/>
              </w:rPr>
              <w:t>Работы будут выполняться исполнителем в отношении объектов, указанных в ориентировочном адресном перечне,</w:t>
            </w:r>
            <w:r w:rsidR="000D4900">
              <w:t xml:space="preserve"> </w:t>
            </w:r>
            <w:r w:rsidR="000D4900">
              <w:rPr>
                <w:rStyle w:val="aa"/>
                <w:rFonts w:ascii="Times New Roman" w:hAnsi="Times New Roman" w:cs="Times New Roman"/>
                <w:sz w:val="24"/>
                <w:szCs w:val="24"/>
              </w:rPr>
              <w:t>установленном п</w:t>
            </w:r>
            <w:r w:rsidR="000D4900" w:rsidRPr="000D4900">
              <w:rPr>
                <w:rStyle w:val="aa"/>
                <w:rFonts w:ascii="Times New Roman" w:hAnsi="Times New Roman" w:cs="Times New Roman"/>
                <w:sz w:val="24"/>
                <w:szCs w:val="24"/>
              </w:rPr>
              <w:t xml:space="preserve">остановлением Правительства Ивановской области от 30.04.2014 </w:t>
            </w:r>
            <w:r w:rsidR="000D4900">
              <w:rPr>
                <w:rStyle w:val="aa"/>
                <w:rFonts w:ascii="Times New Roman" w:hAnsi="Times New Roman" w:cs="Times New Roman"/>
                <w:sz w:val="24"/>
                <w:szCs w:val="24"/>
              </w:rPr>
              <w:br/>
            </w:r>
            <w:r w:rsidR="000D4900" w:rsidRPr="000D4900">
              <w:rPr>
                <w:rStyle w:val="aa"/>
                <w:rFonts w:ascii="Times New Roman" w:hAnsi="Times New Roman" w:cs="Times New Roman"/>
                <w:sz w:val="24"/>
                <w:szCs w:val="24"/>
              </w:rPr>
              <w:t xml:space="preserve">№ 164-п «Об утверждении региональной программы капитального ремонта общего имущества в многоквартирных домах, расположенных на территории Ивановской области», </w:t>
            </w:r>
            <w:r w:rsidRPr="00877B4A">
              <w:rPr>
                <w:rStyle w:val="aa"/>
                <w:rFonts w:ascii="Times New Roman" w:hAnsi="Times New Roman" w:cs="Times New Roman"/>
                <w:sz w:val="24"/>
                <w:szCs w:val="24"/>
              </w:rPr>
              <w:t xml:space="preserve"> размещенном на сайте в информационно-коммуникационной сети «Интернет» по </w:t>
            </w:r>
            <w:proofErr w:type="spellStart"/>
            <w:r w:rsidRPr="00877B4A">
              <w:rPr>
                <w:rStyle w:val="aa"/>
                <w:rFonts w:ascii="Times New Roman" w:hAnsi="Times New Roman" w:cs="Times New Roman"/>
                <w:sz w:val="24"/>
                <w:szCs w:val="24"/>
              </w:rPr>
              <w:lastRenderedPageBreak/>
              <w:t>web</w:t>
            </w:r>
            <w:proofErr w:type="spellEnd"/>
            <w:r w:rsidRPr="00877B4A">
              <w:rPr>
                <w:rStyle w:val="aa"/>
                <w:rFonts w:ascii="Times New Roman" w:hAnsi="Times New Roman" w:cs="Times New Roman"/>
                <w:sz w:val="24"/>
                <w:szCs w:val="24"/>
              </w:rPr>
              <w:t>-адресу: http://www.kaprem37.ru/ в разделе - «Региональная программа».</w:t>
            </w:r>
            <w:proofErr w:type="gramEnd"/>
          </w:p>
        </w:tc>
      </w:tr>
      <w:tr w:rsidR="00290990" w:rsidTr="002412B3">
        <w:tc>
          <w:tcPr>
            <w:tcW w:w="567" w:type="dxa"/>
            <w:vAlign w:val="center"/>
          </w:tcPr>
          <w:p w:rsidR="00290990" w:rsidRPr="00290990" w:rsidRDefault="00290990" w:rsidP="00A93307">
            <w:pPr>
              <w:jc w:val="center"/>
              <w:rPr>
                <w:rStyle w:val="aa"/>
                <w:rFonts w:ascii="Times New Roman" w:hAnsi="Times New Roman" w:cs="Times New Roman"/>
                <w:sz w:val="24"/>
                <w:szCs w:val="24"/>
              </w:rPr>
            </w:pPr>
            <w:r>
              <w:rPr>
                <w:rStyle w:val="aa"/>
                <w:rFonts w:ascii="Times New Roman" w:hAnsi="Times New Roman" w:cs="Times New Roman"/>
                <w:sz w:val="24"/>
                <w:szCs w:val="24"/>
              </w:rPr>
              <w:lastRenderedPageBreak/>
              <w:t>3</w:t>
            </w:r>
          </w:p>
        </w:tc>
        <w:tc>
          <w:tcPr>
            <w:tcW w:w="2410" w:type="dxa"/>
            <w:vAlign w:val="center"/>
          </w:tcPr>
          <w:p w:rsidR="00290990" w:rsidRPr="00290990" w:rsidRDefault="00290990" w:rsidP="00A93307">
            <w:pPr>
              <w:jc w:val="center"/>
              <w:rPr>
                <w:rStyle w:val="aa"/>
                <w:rFonts w:ascii="Times New Roman" w:hAnsi="Times New Roman" w:cs="Times New Roman"/>
                <w:sz w:val="24"/>
                <w:szCs w:val="24"/>
              </w:rPr>
            </w:pPr>
            <w:r>
              <w:rPr>
                <w:rStyle w:val="aa"/>
                <w:rFonts w:ascii="Times New Roman" w:hAnsi="Times New Roman" w:cs="Times New Roman"/>
                <w:sz w:val="24"/>
                <w:szCs w:val="24"/>
              </w:rPr>
              <w:t>Цена договора</w:t>
            </w:r>
          </w:p>
        </w:tc>
        <w:tc>
          <w:tcPr>
            <w:tcW w:w="7371" w:type="dxa"/>
          </w:tcPr>
          <w:p w:rsidR="00C9798C" w:rsidRPr="00C9798C" w:rsidRDefault="00C9798C" w:rsidP="00A93307">
            <w:pPr>
              <w:pStyle w:val="a4"/>
              <w:numPr>
                <w:ilvl w:val="0"/>
                <w:numId w:val="5"/>
              </w:numPr>
              <w:tabs>
                <w:tab w:val="left" w:pos="450"/>
              </w:tabs>
              <w:ind w:left="5" w:firstLine="0"/>
              <w:jc w:val="both"/>
              <w:rPr>
                <w:rStyle w:val="aa"/>
                <w:rFonts w:ascii="Times New Roman" w:hAnsi="Times New Roman" w:cs="Times New Roman"/>
                <w:sz w:val="24"/>
                <w:szCs w:val="24"/>
              </w:rPr>
            </w:pPr>
            <w:r w:rsidRPr="00C9798C">
              <w:rPr>
                <w:rStyle w:val="aa"/>
                <w:rFonts w:ascii="Times New Roman" w:hAnsi="Times New Roman" w:cs="Times New Roman"/>
                <w:sz w:val="24"/>
                <w:szCs w:val="24"/>
              </w:rPr>
              <w:t>Определяется по итогам проведения электронного аукциона.</w:t>
            </w:r>
          </w:p>
          <w:p w:rsidR="00C9798C" w:rsidRPr="00C9798C" w:rsidRDefault="00C9798C" w:rsidP="00A93307">
            <w:pPr>
              <w:pStyle w:val="a4"/>
              <w:numPr>
                <w:ilvl w:val="0"/>
                <w:numId w:val="5"/>
              </w:numPr>
              <w:tabs>
                <w:tab w:val="left" w:pos="450"/>
              </w:tabs>
              <w:ind w:left="5" w:firstLine="0"/>
              <w:jc w:val="both"/>
              <w:rPr>
                <w:rStyle w:val="aa"/>
                <w:rFonts w:ascii="Times New Roman" w:hAnsi="Times New Roman" w:cs="Times New Roman"/>
                <w:sz w:val="24"/>
                <w:szCs w:val="24"/>
              </w:rPr>
            </w:pPr>
            <w:r w:rsidRPr="00C9798C">
              <w:rPr>
                <w:rStyle w:val="aa"/>
                <w:rFonts w:ascii="Times New Roman" w:hAnsi="Times New Roman" w:cs="Times New Roman"/>
                <w:sz w:val="24"/>
                <w:szCs w:val="24"/>
              </w:rPr>
              <w:t>Не может превышать начальную (максимальную) цену договора, указанную в документации о проведении электронного аукциона и извещении о проведении электронного аукциона.</w:t>
            </w:r>
          </w:p>
          <w:p w:rsidR="00C9798C" w:rsidRPr="00E22D07" w:rsidRDefault="00A329BF" w:rsidP="00A93307">
            <w:pPr>
              <w:pStyle w:val="a4"/>
              <w:numPr>
                <w:ilvl w:val="0"/>
                <w:numId w:val="5"/>
              </w:numPr>
              <w:tabs>
                <w:tab w:val="left" w:pos="450"/>
              </w:tabs>
              <w:ind w:left="5" w:firstLine="0"/>
              <w:jc w:val="both"/>
              <w:rPr>
                <w:rStyle w:val="aa"/>
                <w:rFonts w:ascii="Times New Roman" w:hAnsi="Times New Roman" w:cs="Times New Roman"/>
                <w:sz w:val="24"/>
                <w:szCs w:val="24"/>
              </w:rPr>
            </w:pPr>
            <w:r w:rsidRPr="00A329BF">
              <w:rPr>
                <w:rFonts w:ascii="Times New Roman" w:eastAsia="Calibri" w:hAnsi="Times New Roman" w:cs="Times New Roman"/>
                <w:sz w:val="24"/>
                <w:szCs w:val="24"/>
              </w:rPr>
              <w:t xml:space="preserve">Цена договора </w:t>
            </w:r>
            <w:r w:rsidRPr="00E22D07">
              <w:rPr>
                <w:rFonts w:ascii="Times New Roman" w:eastAsia="Calibri" w:hAnsi="Times New Roman" w:cs="Times New Roman"/>
                <w:sz w:val="24"/>
                <w:szCs w:val="24"/>
              </w:rPr>
              <w:t>о проведении капитального ремонта</w:t>
            </w:r>
            <w:r w:rsidRPr="00A329BF">
              <w:rPr>
                <w:rFonts w:ascii="Times New Roman" w:eastAsia="Calibri" w:hAnsi="Times New Roman" w:cs="Times New Roman"/>
                <w:sz w:val="24"/>
                <w:szCs w:val="24"/>
              </w:rPr>
              <w:t xml:space="preserve"> может быть увеличена по соглашению сторон в ходе его исполнения, но не более чем на </w:t>
            </w:r>
            <w:r w:rsidR="00E22D07" w:rsidRPr="00E22D07">
              <w:rPr>
                <w:rFonts w:ascii="Times New Roman" w:eastAsia="Calibri" w:hAnsi="Times New Roman" w:cs="Times New Roman"/>
                <w:sz w:val="24"/>
                <w:szCs w:val="24"/>
              </w:rPr>
              <w:t>10</w:t>
            </w:r>
            <w:r w:rsidRPr="00E22D07">
              <w:rPr>
                <w:rFonts w:ascii="Times New Roman" w:eastAsia="Calibri" w:hAnsi="Times New Roman" w:cs="Times New Roman"/>
                <w:sz w:val="24"/>
                <w:szCs w:val="24"/>
              </w:rPr>
              <w:t xml:space="preserve"> процентов в связи с пропорциональным увеличением объема оказания услуг и (или) выполнения работ. </w:t>
            </w:r>
          </w:p>
          <w:p w:rsidR="000558F3" w:rsidRPr="004300BA" w:rsidRDefault="00A329BF" w:rsidP="00E22D07">
            <w:pPr>
              <w:pStyle w:val="a4"/>
              <w:numPr>
                <w:ilvl w:val="0"/>
                <w:numId w:val="5"/>
              </w:numPr>
              <w:tabs>
                <w:tab w:val="left" w:pos="450"/>
              </w:tabs>
              <w:ind w:left="5" w:firstLine="0"/>
              <w:jc w:val="both"/>
              <w:rPr>
                <w:rStyle w:val="aa"/>
                <w:rFonts w:ascii="Times New Roman" w:hAnsi="Times New Roman" w:cs="Times New Roman"/>
                <w:sz w:val="24"/>
                <w:szCs w:val="24"/>
              </w:rPr>
            </w:pPr>
            <w:r w:rsidRPr="00E22D07">
              <w:rPr>
                <w:rFonts w:ascii="Times New Roman" w:eastAsia="Calibri" w:hAnsi="Times New Roman" w:cs="Times New Roman"/>
                <w:sz w:val="24"/>
                <w:szCs w:val="24"/>
              </w:rPr>
              <w:t>Цена договора о проведении капитального ремонта может</w:t>
            </w:r>
            <w:r w:rsidRPr="00A329BF">
              <w:rPr>
                <w:rFonts w:ascii="Times New Roman" w:eastAsia="Calibri" w:hAnsi="Times New Roman" w:cs="Times New Roman"/>
                <w:sz w:val="24"/>
                <w:szCs w:val="24"/>
              </w:rPr>
              <w:t xml:space="preserve"> быть снижена по соглашению сторон при уменьшении предусмотренных договором </w:t>
            </w:r>
            <w:r w:rsidRPr="00E22D07">
              <w:rPr>
                <w:rFonts w:ascii="Times New Roman" w:eastAsia="Calibri" w:hAnsi="Times New Roman" w:cs="Times New Roman"/>
                <w:sz w:val="24"/>
                <w:szCs w:val="24"/>
              </w:rPr>
              <w:t>о проведении капитального ремонта объемов услуг и (или)</w:t>
            </w:r>
            <w:r w:rsidRPr="00A329BF">
              <w:rPr>
                <w:rFonts w:ascii="Times New Roman" w:eastAsia="Calibri" w:hAnsi="Times New Roman" w:cs="Times New Roman"/>
                <w:sz w:val="24"/>
                <w:szCs w:val="24"/>
              </w:rPr>
              <w:t xml:space="preserve"> работ. </w:t>
            </w:r>
          </w:p>
        </w:tc>
      </w:tr>
      <w:tr w:rsidR="00290990" w:rsidTr="002412B3">
        <w:tc>
          <w:tcPr>
            <w:tcW w:w="567" w:type="dxa"/>
            <w:vAlign w:val="center"/>
          </w:tcPr>
          <w:p w:rsidR="00290990" w:rsidRPr="00290990" w:rsidRDefault="00290990" w:rsidP="00A93307">
            <w:pPr>
              <w:jc w:val="center"/>
              <w:rPr>
                <w:rStyle w:val="aa"/>
                <w:rFonts w:ascii="Times New Roman" w:hAnsi="Times New Roman" w:cs="Times New Roman"/>
                <w:sz w:val="24"/>
                <w:szCs w:val="24"/>
              </w:rPr>
            </w:pPr>
            <w:r>
              <w:rPr>
                <w:rStyle w:val="aa"/>
                <w:rFonts w:ascii="Times New Roman" w:hAnsi="Times New Roman" w:cs="Times New Roman"/>
                <w:sz w:val="24"/>
                <w:szCs w:val="24"/>
              </w:rPr>
              <w:t>4</w:t>
            </w:r>
          </w:p>
        </w:tc>
        <w:tc>
          <w:tcPr>
            <w:tcW w:w="2410" w:type="dxa"/>
            <w:vAlign w:val="center"/>
          </w:tcPr>
          <w:p w:rsidR="00290990" w:rsidRPr="00290990" w:rsidRDefault="00290990" w:rsidP="00A93307">
            <w:pPr>
              <w:jc w:val="center"/>
              <w:rPr>
                <w:rStyle w:val="aa"/>
                <w:rFonts w:ascii="Times New Roman" w:hAnsi="Times New Roman" w:cs="Times New Roman"/>
                <w:sz w:val="24"/>
                <w:szCs w:val="24"/>
              </w:rPr>
            </w:pPr>
            <w:r>
              <w:rPr>
                <w:rStyle w:val="aa"/>
                <w:rFonts w:ascii="Times New Roman" w:hAnsi="Times New Roman" w:cs="Times New Roman"/>
                <w:sz w:val="24"/>
                <w:szCs w:val="24"/>
              </w:rPr>
              <w:t xml:space="preserve">Порядок и сроки оплаты </w:t>
            </w:r>
            <w:r w:rsidR="000D4900" w:rsidRPr="000D4900">
              <w:rPr>
                <w:rStyle w:val="aa"/>
                <w:rFonts w:ascii="Times New Roman" w:hAnsi="Times New Roman" w:cs="Times New Roman"/>
                <w:sz w:val="24"/>
                <w:szCs w:val="24"/>
              </w:rPr>
              <w:t>услуг и (или)</w:t>
            </w:r>
            <w:r w:rsidR="000D4900">
              <w:rPr>
                <w:rStyle w:val="aa"/>
                <w:rFonts w:ascii="Times New Roman" w:hAnsi="Times New Roman" w:cs="Times New Roman"/>
                <w:sz w:val="24"/>
                <w:szCs w:val="24"/>
              </w:rPr>
              <w:t xml:space="preserve"> </w:t>
            </w:r>
            <w:r>
              <w:rPr>
                <w:rStyle w:val="aa"/>
                <w:rFonts w:ascii="Times New Roman" w:hAnsi="Times New Roman" w:cs="Times New Roman"/>
                <w:sz w:val="24"/>
                <w:szCs w:val="24"/>
              </w:rPr>
              <w:t xml:space="preserve">работ </w:t>
            </w:r>
          </w:p>
        </w:tc>
        <w:tc>
          <w:tcPr>
            <w:tcW w:w="7371" w:type="dxa"/>
          </w:tcPr>
          <w:p w:rsidR="00290990" w:rsidRPr="004300BA" w:rsidRDefault="00906238" w:rsidP="0052101A">
            <w:pPr>
              <w:jc w:val="both"/>
              <w:rPr>
                <w:rStyle w:val="aa"/>
                <w:rFonts w:ascii="Times New Roman" w:hAnsi="Times New Roman" w:cs="Times New Roman"/>
                <w:sz w:val="24"/>
                <w:szCs w:val="24"/>
              </w:rPr>
            </w:pPr>
            <w:r w:rsidRPr="00906238">
              <w:rPr>
                <w:rStyle w:val="aa"/>
                <w:rFonts w:ascii="Times New Roman" w:hAnsi="Times New Roman" w:cs="Times New Roman"/>
                <w:sz w:val="24"/>
                <w:szCs w:val="24"/>
              </w:rPr>
              <w:t>Порядок и сроки оплаты</w:t>
            </w:r>
            <w:r w:rsidR="000D4900">
              <w:t xml:space="preserve"> </w:t>
            </w:r>
            <w:r w:rsidR="000D4900" w:rsidRPr="000D4900">
              <w:rPr>
                <w:rStyle w:val="aa"/>
                <w:rFonts w:ascii="Times New Roman" w:hAnsi="Times New Roman" w:cs="Times New Roman"/>
                <w:sz w:val="24"/>
                <w:szCs w:val="24"/>
              </w:rPr>
              <w:t>услуг и (или)</w:t>
            </w:r>
            <w:r w:rsidRPr="00906238">
              <w:rPr>
                <w:rStyle w:val="aa"/>
                <w:rFonts w:ascii="Times New Roman" w:hAnsi="Times New Roman" w:cs="Times New Roman"/>
                <w:sz w:val="24"/>
                <w:szCs w:val="24"/>
              </w:rPr>
              <w:t xml:space="preserve"> работ по договору устанавливаются Заказчиком в документации о проведении электронного аукциона. </w:t>
            </w:r>
            <w:proofErr w:type="gramStart"/>
            <w:r w:rsidRPr="00906238">
              <w:rPr>
                <w:rStyle w:val="aa"/>
                <w:rFonts w:ascii="Times New Roman" w:hAnsi="Times New Roman" w:cs="Times New Roman"/>
                <w:sz w:val="24"/>
                <w:szCs w:val="24"/>
              </w:rPr>
              <w:t xml:space="preserve">При любом установленном договором порядке окончательная оплата услуг и (или) работ по договору производится за фактически выполненные услуги и (или) работы на основании утверждённого комиссией, созданной в порядке п. 5 ч. 2 ст. 182 ЖК РФ, и согласованного в порядке, предусмотренном ч. 2 ст. 190 ЖК РФ, акта о приёмке </w:t>
            </w:r>
            <w:r w:rsidR="0052101A" w:rsidRPr="0052101A">
              <w:rPr>
                <w:rFonts w:ascii="Times New Roman" w:hAnsi="Times New Roman" w:cs="Times New Roman"/>
                <w:sz w:val="24"/>
                <w:szCs w:val="24"/>
              </w:rPr>
              <w:t>оказанных услуг и (или) выполненных работ</w:t>
            </w:r>
            <w:r w:rsidR="0052101A">
              <w:rPr>
                <w:rFonts w:ascii="Times New Roman" w:hAnsi="Times New Roman" w:cs="Times New Roman"/>
                <w:sz w:val="24"/>
                <w:szCs w:val="24"/>
              </w:rPr>
              <w:t>.</w:t>
            </w:r>
            <w:proofErr w:type="gramEnd"/>
          </w:p>
        </w:tc>
      </w:tr>
      <w:tr w:rsidR="00290990" w:rsidTr="002412B3">
        <w:tc>
          <w:tcPr>
            <w:tcW w:w="567" w:type="dxa"/>
            <w:vAlign w:val="center"/>
          </w:tcPr>
          <w:p w:rsidR="00290990" w:rsidRPr="00290990" w:rsidRDefault="00290990" w:rsidP="00A93307">
            <w:pPr>
              <w:jc w:val="center"/>
              <w:rPr>
                <w:rStyle w:val="aa"/>
                <w:rFonts w:ascii="Times New Roman" w:hAnsi="Times New Roman" w:cs="Times New Roman"/>
                <w:sz w:val="24"/>
                <w:szCs w:val="24"/>
              </w:rPr>
            </w:pPr>
            <w:r>
              <w:rPr>
                <w:rStyle w:val="aa"/>
                <w:rFonts w:ascii="Times New Roman" w:hAnsi="Times New Roman" w:cs="Times New Roman"/>
                <w:sz w:val="24"/>
                <w:szCs w:val="24"/>
              </w:rPr>
              <w:t>5</w:t>
            </w:r>
          </w:p>
        </w:tc>
        <w:tc>
          <w:tcPr>
            <w:tcW w:w="2410" w:type="dxa"/>
            <w:vAlign w:val="center"/>
          </w:tcPr>
          <w:p w:rsidR="00290990" w:rsidRPr="00290990" w:rsidRDefault="00290990" w:rsidP="00A93307">
            <w:pPr>
              <w:jc w:val="center"/>
              <w:rPr>
                <w:rStyle w:val="aa"/>
                <w:rFonts w:ascii="Times New Roman" w:hAnsi="Times New Roman" w:cs="Times New Roman"/>
                <w:sz w:val="24"/>
                <w:szCs w:val="24"/>
              </w:rPr>
            </w:pPr>
            <w:r>
              <w:rPr>
                <w:rStyle w:val="aa"/>
                <w:rFonts w:ascii="Times New Roman" w:hAnsi="Times New Roman" w:cs="Times New Roman"/>
                <w:sz w:val="24"/>
                <w:szCs w:val="24"/>
              </w:rPr>
              <w:t>Порядок и сроки</w:t>
            </w:r>
            <w:r w:rsidR="000D4900">
              <w:rPr>
                <w:rStyle w:val="aa"/>
                <w:rFonts w:ascii="Times New Roman" w:hAnsi="Times New Roman" w:cs="Times New Roman"/>
                <w:sz w:val="24"/>
                <w:szCs w:val="24"/>
              </w:rPr>
              <w:t xml:space="preserve"> оказания </w:t>
            </w:r>
            <w:r w:rsidR="000D4900" w:rsidRPr="000D4900">
              <w:rPr>
                <w:rStyle w:val="aa"/>
                <w:rFonts w:ascii="Times New Roman" w:hAnsi="Times New Roman" w:cs="Times New Roman"/>
                <w:sz w:val="24"/>
                <w:szCs w:val="24"/>
              </w:rPr>
              <w:t>услуг и (или)</w:t>
            </w:r>
            <w:r>
              <w:rPr>
                <w:rStyle w:val="aa"/>
                <w:rFonts w:ascii="Times New Roman" w:hAnsi="Times New Roman" w:cs="Times New Roman"/>
                <w:sz w:val="24"/>
                <w:szCs w:val="24"/>
              </w:rPr>
              <w:t xml:space="preserve"> выполнения работ </w:t>
            </w:r>
          </w:p>
        </w:tc>
        <w:tc>
          <w:tcPr>
            <w:tcW w:w="7371" w:type="dxa"/>
          </w:tcPr>
          <w:p w:rsidR="00290990" w:rsidRPr="00290990" w:rsidRDefault="00DE11E5" w:rsidP="00A93307">
            <w:pPr>
              <w:jc w:val="both"/>
              <w:rPr>
                <w:rStyle w:val="aa"/>
                <w:rFonts w:ascii="Times New Roman" w:hAnsi="Times New Roman" w:cs="Times New Roman"/>
                <w:sz w:val="24"/>
                <w:szCs w:val="24"/>
              </w:rPr>
            </w:pPr>
            <w:r>
              <w:rPr>
                <w:rStyle w:val="aa"/>
                <w:rFonts w:ascii="Times New Roman" w:hAnsi="Times New Roman" w:cs="Times New Roman"/>
                <w:sz w:val="24"/>
                <w:szCs w:val="24"/>
              </w:rPr>
              <w:t xml:space="preserve">Порядок и сроки </w:t>
            </w:r>
            <w:r w:rsidR="000D4900" w:rsidRPr="000D4900">
              <w:rPr>
                <w:rStyle w:val="aa"/>
                <w:rFonts w:ascii="Times New Roman" w:hAnsi="Times New Roman" w:cs="Times New Roman"/>
                <w:sz w:val="24"/>
                <w:szCs w:val="24"/>
              </w:rPr>
              <w:t>оказания услуг и (или)</w:t>
            </w:r>
            <w:r w:rsidR="000D4900">
              <w:rPr>
                <w:rStyle w:val="aa"/>
                <w:rFonts w:ascii="Times New Roman" w:hAnsi="Times New Roman" w:cs="Times New Roman"/>
                <w:sz w:val="24"/>
                <w:szCs w:val="24"/>
              </w:rPr>
              <w:t xml:space="preserve"> </w:t>
            </w:r>
            <w:r>
              <w:rPr>
                <w:rStyle w:val="aa"/>
                <w:rFonts w:ascii="Times New Roman" w:hAnsi="Times New Roman" w:cs="Times New Roman"/>
                <w:sz w:val="24"/>
                <w:szCs w:val="24"/>
              </w:rPr>
              <w:t>выполнения работ устанавл</w:t>
            </w:r>
            <w:r w:rsidR="00AC6BFE">
              <w:rPr>
                <w:rStyle w:val="aa"/>
                <w:rFonts w:ascii="Times New Roman" w:hAnsi="Times New Roman" w:cs="Times New Roman"/>
                <w:sz w:val="24"/>
                <w:szCs w:val="24"/>
              </w:rPr>
              <w:t>иваются Заказчиком</w:t>
            </w:r>
            <w:r>
              <w:rPr>
                <w:rStyle w:val="aa"/>
                <w:rFonts w:ascii="Times New Roman" w:hAnsi="Times New Roman" w:cs="Times New Roman"/>
                <w:sz w:val="24"/>
                <w:szCs w:val="24"/>
              </w:rPr>
              <w:t xml:space="preserve"> в документации о п</w:t>
            </w:r>
            <w:r w:rsidR="009F6928">
              <w:rPr>
                <w:rStyle w:val="aa"/>
                <w:rFonts w:ascii="Times New Roman" w:hAnsi="Times New Roman" w:cs="Times New Roman"/>
                <w:sz w:val="24"/>
                <w:szCs w:val="24"/>
              </w:rPr>
              <w:t>роведении электронного аукциона.</w:t>
            </w:r>
          </w:p>
        </w:tc>
      </w:tr>
      <w:tr w:rsidR="00290990" w:rsidTr="002412B3">
        <w:tc>
          <w:tcPr>
            <w:tcW w:w="567" w:type="dxa"/>
            <w:vAlign w:val="center"/>
          </w:tcPr>
          <w:p w:rsidR="00290990" w:rsidRPr="00290990" w:rsidRDefault="00290990" w:rsidP="00A93307">
            <w:pPr>
              <w:jc w:val="center"/>
              <w:rPr>
                <w:rStyle w:val="aa"/>
                <w:rFonts w:ascii="Times New Roman" w:hAnsi="Times New Roman" w:cs="Times New Roman"/>
                <w:sz w:val="24"/>
                <w:szCs w:val="24"/>
              </w:rPr>
            </w:pPr>
            <w:r>
              <w:rPr>
                <w:rStyle w:val="aa"/>
                <w:rFonts w:ascii="Times New Roman" w:hAnsi="Times New Roman" w:cs="Times New Roman"/>
                <w:sz w:val="24"/>
                <w:szCs w:val="24"/>
              </w:rPr>
              <w:t>6</w:t>
            </w:r>
          </w:p>
        </w:tc>
        <w:tc>
          <w:tcPr>
            <w:tcW w:w="2410" w:type="dxa"/>
            <w:vAlign w:val="center"/>
          </w:tcPr>
          <w:p w:rsidR="00290990" w:rsidRPr="00290990" w:rsidRDefault="00290990" w:rsidP="00A93307">
            <w:pPr>
              <w:jc w:val="center"/>
              <w:rPr>
                <w:rStyle w:val="aa"/>
                <w:rFonts w:ascii="Times New Roman" w:hAnsi="Times New Roman" w:cs="Times New Roman"/>
                <w:sz w:val="24"/>
                <w:szCs w:val="24"/>
              </w:rPr>
            </w:pPr>
            <w:r>
              <w:rPr>
                <w:rStyle w:val="aa"/>
                <w:rFonts w:ascii="Times New Roman" w:hAnsi="Times New Roman" w:cs="Times New Roman"/>
                <w:sz w:val="24"/>
                <w:szCs w:val="24"/>
              </w:rPr>
              <w:t xml:space="preserve">Порядок и сроки приемки </w:t>
            </w:r>
            <w:r w:rsidR="000D4900">
              <w:rPr>
                <w:rStyle w:val="aa"/>
                <w:rFonts w:ascii="Times New Roman" w:hAnsi="Times New Roman" w:cs="Times New Roman"/>
                <w:sz w:val="24"/>
                <w:szCs w:val="24"/>
              </w:rPr>
              <w:t>оказанных</w:t>
            </w:r>
            <w:r w:rsidR="000D4900" w:rsidRPr="000D4900">
              <w:rPr>
                <w:rStyle w:val="aa"/>
                <w:rFonts w:ascii="Times New Roman" w:hAnsi="Times New Roman" w:cs="Times New Roman"/>
                <w:sz w:val="24"/>
                <w:szCs w:val="24"/>
              </w:rPr>
              <w:t xml:space="preserve"> услуг и (или)</w:t>
            </w:r>
            <w:r w:rsidR="000D4900">
              <w:rPr>
                <w:rStyle w:val="aa"/>
                <w:rFonts w:ascii="Times New Roman" w:hAnsi="Times New Roman" w:cs="Times New Roman"/>
                <w:sz w:val="24"/>
                <w:szCs w:val="24"/>
              </w:rPr>
              <w:t xml:space="preserve"> </w:t>
            </w:r>
            <w:r>
              <w:rPr>
                <w:rStyle w:val="aa"/>
                <w:rFonts w:ascii="Times New Roman" w:hAnsi="Times New Roman" w:cs="Times New Roman"/>
                <w:sz w:val="24"/>
                <w:szCs w:val="24"/>
              </w:rPr>
              <w:t xml:space="preserve">выполненных работ </w:t>
            </w:r>
          </w:p>
        </w:tc>
        <w:tc>
          <w:tcPr>
            <w:tcW w:w="7371" w:type="dxa"/>
          </w:tcPr>
          <w:p w:rsidR="009F6928" w:rsidRDefault="009F6928" w:rsidP="00A93307">
            <w:pPr>
              <w:pStyle w:val="ConsPlusNormal"/>
              <w:jc w:val="both"/>
            </w:pPr>
            <w:r>
              <w:rPr>
                <w:rStyle w:val="aa"/>
                <w:rFonts w:ascii="Times New Roman" w:hAnsi="Times New Roman" w:cs="Times New Roman"/>
                <w:sz w:val="24"/>
                <w:szCs w:val="24"/>
              </w:rPr>
              <w:t xml:space="preserve">1. Порядок и сроки приемки </w:t>
            </w:r>
            <w:r w:rsidR="000D4900" w:rsidRPr="000D4900">
              <w:rPr>
                <w:rStyle w:val="aa"/>
                <w:rFonts w:ascii="Times New Roman" w:hAnsi="Times New Roman" w:cs="Times New Roman"/>
                <w:sz w:val="24"/>
                <w:szCs w:val="24"/>
              </w:rPr>
              <w:t>оказанных услуг и (или)</w:t>
            </w:r>
            <w:r w:rsidR="000D4900">
              <w:rPr>
                <w:rStyle w:val="aa"/>
                <w:rFonts w:ascii="Times New Roman" w:hAnsi="Times New Roman" w:cs="Times New Roman"/>
                <w:sz w:val="24"/>
                <w:szCs w:val="24"/>
              </w:rPr>
              <w:t xml:space="preserve"> </w:t>
            </w:r>
            <w:r>
              <w:rPr>
                <w:rStyle w:val="aa"/>
                <w:rFonts w:ascii="Times New Roman" w:hAnsi="Times New Roman" w:cs="Times New Roman"/>
                <w:sz w:val="24"/>
                <w:szCs w:val="24"/>
              </w:rPr>
              <w:t>выполненных работ</w:t>
            </w:r>
            <w:r w:rsidR="00AC6BFE">
              <w:rPr>
                <w:rStyle w:val="aa"/>
                <w:rFonts w:ascii="Times New Roman" w:hAnsi="Times New Roman" w:cs="Times New Roman"/>
                <w:sz w:val="24"/>
                <w:szCs w:val="24"/>
              </w:rPr>
              <w:t xml:space="preserve"> устанавливаются З</w:t>
            </w:r>
            <w:r>
              <w:rPr>
                <w:rStyle w:val="aa"/>
                <w:rFonts w:ascii="Times New Roman" w:hAnsi="Times New Roman" w:cs="Times New Roman"/>
                <w:sz w:val="24"/>
                <w:szCs w:val="24"/>
              </w:rPr>
              <w:t>аказчиком в документации о проведении электронного аукциона.</w:t>
            </w:r>
          </w:p>
          <w:p w:rsidR="00290990" w:rsidRPr="00290990" w:rsidRDefault="009F6928" w:rsidP="00A93307">
            <w:pPr>
              <w:pStyle w:val="ConsPlusNormal"/>
              <w:jc w:val="both"/>
              <w:rPr>
                <w:rStyle w:val="aa"/>
                <w:rFonts w:ascii="Times New Roman" w:hAnsi="Times New Roman" w:cs="Times New Roman"/>
                <w:sz w:val="24"/>
                <w:szCs w:val="24"/>
              </w:rPr>
            </w:pPr>
            <w:r>
              <w:rPr>
                <w:rStyle w:val="aa"/>
                <w:rFonts w:ascii="Times New Roman" w:hAnsi="Times New Roman" w:cs="Times New Roman"/>
                <w:sz w:val="24"/>
                <w:szCs w:val="24"/>
              </w:rPr>
              <w:t>2.</w:t>
            </w:r>
            <w:r w:rsidR="00384362" w:rsidRPr="009F6928">
              <w:rPr>
                <w:rStyle w:val="aa"/>
                <w:rFonts w:ascii="Times New Roman" w:hAnsi="Times New Roman" w:cs="Times New Roman"/>
                <w:sz w:val="24"/>
                <w:szCs w:val="24"/>
              </w:rPr>
              <w:t xml:space="preserve"> </w:t>
            </w:r>
            <w:r>
              <w:rPr>
                <w:rStyle w:val="aa"/>
                <w:rFonts w:ascii="Times New Roman" w:hAnsi="Times New Roman" w:cs="Times New Roman"/>
                <w:sz w:val="24"/>
                <w:szCs w:val="24"/>
              </w:rPr>
              <w:t>Д</w:t>
            </w:r>
            <w:r w:rsidR="00384362" w:rsidRPr="009F6928">
              <w:rPr>
                <w:rStyle w:val="aa"/>
                <w:rFonts w:ascii="Times New Roman" w:hAnsi="Times New Roman" w:cs="Times New Roman"/>
                <w:sz w:val="24"/>
                <w:szCs w:val="24"/>
              </w:rPr>
              <w:t xml:space="preserve">ля проверки соответствия качества </w:t>
            </w:r>
            <w:r>
              <w:rPr>
                <w:rStyle w:val="aa"/>
                <w:rFonts w:ascii="Times New Roman" w:hAnsi="Times New Roman" w:cs="Times New Roman"/>
                <w:sz w:val="24"/>
                <w:szCs w:val="24"/>
              </w:rPr>
              <w:t xml:space="preserve">и объемов </w:t>
            </w:r>
            <w:r w:rsidR="000D4900" w:rsidRPr="000D4900">
              <w:rPr>
                <w:rStyle w:val="aa"/>
                <w:rFonts w:ascii="Times New Roman" w:hAnsi="Times New Roman" w:cs="Times New Roman"/>
                <w:sz w:val="24"/>
                <w:szCs w:val="24"/>
              </w:rPr>
              <w:t>оказанных услуг и (или)</w:t>
            </w:r>
            <w:r w:rsidR="000D4900">
              <w:rPr>
                <w:rStyle w:val="aa"/>
                <w:rFonts w:ascii="Times New Roman" w:hAnsi="Times New Roman" w:cs="Times New Roman"/>
                <w:sz w:val="24"/>
                <w:szCs w:val="24"/>
              </w:rPr>
              <w:t xml:space="preserve"> </w:t>
            </w:r>
            <w:r w:rsidR="00384362" w:rsidRPr="009F6928">
              <w:rPr>
                <w:rStyle w:val="aa"/>
                <w:rFonts w:ascii="Times New Roman" w:hAnsi="Times New Roman" w:cs="Times New Roman"/>
                <w:sz w:val="24"/>
                <w:szCs w:val="24"/>
              </w:rPr>
              <w:t>выполне</w:t>
            </w:r>
            <w:r>
              <w:rPr>
                <w:rStyle w:val="aa"/>
                <w:rFonts w:ascii="Times New Roman" w:hAnsi="Times New Roman" w:cs="Times New Roman"/>
                <w:sz w:val="24"/>
                <w:szCs w:val="24"/>
              </w:rPr>
              <w:t xml:space="preserve">нных </w:t>
            </w:r>
            <w:r w:rsidR="0073533D">
              <w:rPr>
                <w:rStyle w:val="aa"/>
                <w:rFonts w:ascii="Times New Roman" w:hAnsi="Times New Roman" w:cs="Times New Roman"/>
                <w:sz w:val="24"/>
                <w:szCs w:val="24"/>
              </w:rPr>
              <w:t>работ</w:t>
            </w:r>
            <w:r w:rsidR="00AC6BFE">
              <w:rPr>
                <w:rStyle w:val="aa"/>
                <w:rFonts w:ascii="Times New Roman" w:hAnsi="Times New Roman" w:cs="Times New Roman"/>
                <w:sz w:val="24"/>
                <w:szCs w:val="24"/>
              </w:rPr>
              <w:t>, установленных договором, З</w:t>
            </w:r>
            <w:r w:rsidR="00384362" w:rsidRPr="009F6928">
              <w:rPr>
                <w:rStyle w:val="aa"/>
                <w:rFonts w:ascii="Times New Roman" w:hAnsi="Times New Roman" w:cs="Times New Roman"/>
                <w:sz w:val="24"/>
                <w:szCs w:val="24"/>
              </w:rPr>
              <w:t>аказчик вправе привлекать независимых экспертов.</w:t>
            </w:r>
          </w:p>
        </w:tc>
      </w:tr>
      <w:tr w:rsidR="00290990" w:rsidTr="009F6928">
        <w:tc>
          <w:tcPr>
            <w:tcW w:w="567" w:type="dxa"/>
            <w:vAlign w:val="center"/>
          </w:tcPr>
          <w:p w:rsidR="00290990" w:rsidRPr="00290990" w:rsidRDefault="00290990" w:rsidP="00A93307">
            <w:pPr>
              <w:jc w:val="center"/>
              <w:rPr>
                <w:rStyle w:val="aa"/>
                <w:rFonts w:ascii="Times New Roman" w:hAnsi="Times New Roman" w:cs="Times New Roman"/>
                <w:sz w:val="24"/>
                <w:szCs w:val="24"/>
              </w:rPr>
            </w:pPr>
            <w:r>
              <w:rPr>
                <w:rStyle w:val="aa"/>
                <w:rFonts w:ascii="Times New Roman" w:hAnsi="Times New Roman" w:cs="Times New Roman"/>
                <w:sz w:val="24"/>
                <w:szCs w:val="24"/>
              </w:rPr>
              <w:t>7</w:t>
            </w:r>
          </w:p>
        </w:tc>
        <w:tc>
          <w:tcPr>
            <w:tcW w:w="2410" w:type="dxa"/>
            <w:vAlign w:val="center"/>
          </w:tcPr>
          <w:p w:rsidR="00290990" w:rsidRDefault="00290990" w:rsidP="00A93307">
            <w:pPr>
              <w:jc w:val="center"/>
              <w:rPr>
                <w:rStyle w:val="aa"/>
                <w:rFonts w:ascii="Times New Roman" w:hAnsi="Times New Roman" w:cs="Times New Roman"/>
                <w:sz w:val="24"/>
                <w:szCs w:val="24"/>
              </w:rPr>
            </w:pPr>
            <w:r>
              <w:rPr>
                <w:rStyle w:val="aa"/>
                <w:rFonts w:ascii="Times New Roman" w:hAnsi="Times New Roman" w:cs="Times New Roman"/>
                <w:sz w:val="24"/>
                <w:szCs w:val="24"/>
              </w:rPr>
              <w:t xml:space="preserve">Место </w:t>
            </w:r>
            <w:r w:rsidR="000D4900" w:rsidRPr="000D4900">
              <w:rPr>
                <w:rStyle w:val="aa"/>
                <w:rFonts w:ascii="Times New Roman" w:hAnsi="Times New Roman" w:cs="Times New Roman"/>
                <w:sz w:val="24"/>
                <w:szCs w:val="24"/>
              </w:rPr>
              <w:t>оказания услуг и (или)</w:t>
            </w:r>
            <w:r w:rsidR="000D4900">
              <w:rPr>
                <w:rStyle w:val="aa"/>
                <w:rFonts w:ascii="Times New Roman" w:hAnsi="Times New Roman" w:cs="Times New Roman"/>
                <w:sz w:val="24"/>
                <w:szCs w:val="24"/>
              </w:rPr>
              <w:t xml:space="preserve"> </w:t>
            </w:r>
            <w:r>
              <w:rPr>
                <w:rStyle w:val="aa"/>
                <w:rFonts w:ascii="Times New Roman" w:hAnsi="Times New Roman" w:cs="Times New Roman"/>
                <w:sz w:val="24"/>
                <w:szCs w:val="24"/>
              </w:rPr>
              <w:t xml:space="preserve">выполнения работ </w:t>
            </w:r>
          </w:p>
        </w:tc>
        <w:tc>
          <w:tcPr>
            <w:tcW w:w="7371" w:type="dxa"/>
            <w:vAlign w:val="center"/>
          </w:tcPr>
          <w:p w:rsidR="00290990" w:rsidRPr="00DE63FF" w:rsidRDefault="009F6928" w:rsidP="00A93307">
            <w:pPr>
              <w:pStyle w:val="ConsPlusNormal"/>
              <w:jc w:val="both"/>
              <w:rPr>
                <w:rStyle w:val="aa"/>
                <w:rFonts w:ascii="Times New Roman" w:hAnsi="Times New Roman" w:cs="Times New Roman"/>
                <w:sz w:val="24"/>
                <w:szCs w:val="24"/>
              </w:rPr>
            </w:pPr>
            <w:r w:rsidRPr="00DE63FF">
              <w:rPr>
                <w:rStyle w:val="aa"/>
                <w:rFonts w:ascii="Times New Roman" w:hAnsi="Times New Roman" w:cs="Times New Roman"/>
                <w:sz w:val="24"/>
                <w:szCs w:val="24"/>
              </w:rPr>
              <w:t xml:space="preserve">Место </w:t>
            </w:r>
            <w:r w:rsidR="000D4900" w:rsidRPr="000D4900">
              <w:rPr>
                <w:rStyle w:val="aa"/>
                <w:rFonts w:ascii="Times New Roman" w:hAnsi="Times New Roman" w:cs="Times New Roman"/>
                <w:sz w:val="24"/>
                <w:szCs w:val="24"/>
              </w:rPr>
              <w:t>оказания услуг и (или)</w:t>
            </w:r>
            <w:r w:rsidR="000D4900">
              <w:rPr>
                <w:rStyle w:val="aa"/>
                <w:rFonts w:ascii="Times New Roman" w:hAnsi="Times New Roman" w:cs="Times New Roman"/>
                <w:sz w:val="24"/>
                <w:szCs w:val="24"/>
              </w:rPr>
              <w:t xml:space="preserve"> </w:t>
            </w:r>
            <w:r w:rsidRPr="00DE63FF">
              <w:rPr>
                <w:rStyle w:val="aa"/>
                <w:rFonts w:ascii="Times New Roman" w:hAnsi="Times New Roman" w:cs="Times New Roman"/>
                <w:sz w:val="24"/>
                <w:szCs w:val="24"/>
              </w:rPr>
              <w:t xml:space="preserve">выполнения работ </w:t>
            </w:r>
            <w:r w:rsidR="00AC6BFE" w:rsidRPr="00DE63FF">
              <w:rPr>
                <w:rStyle w:val="aa"/>
                <w:rFonts w:ascii="Times New Roman" w:hAnsi="Times New Roman" w:cs="Times New Roman"/>
                <w:sz w:val="24"/>
                <w:szCs w:val="24"/>
              </w:rPr>
              <w:t>устанавливается З</w:t>
            </w:r>
            <w:r w:rsidRPr="00DE63FF">
              <w:rPr>
                <w:rStyle w:val="aa"/>
                <w:rFonts w:ascii="Times New Roman" w:hAnsi="Times New Roman" w:cs="Times New Roman"/>
                <w:sz w:val="24"/>
                <w:szCs w:val="24"/>
              </w:rPr>
              <w:t>аказчиком в документации о проведении электронного аукциона в пределах</w:t>
            </w:r>
            <w:r w:rsidR="006F7A70" w:rsidRPr="00DE63FF">
              <w:rPr>
                <w:rStyle w:val="aa"/>
                <w:rFonts w:ascii="Times New Roman" w:hAnsi="Times New Roman" w:cs="Times New Roman"/>
                <w:i/>
                <w:sz w:val="24"/>
                <w:szCs w:val="24"/>
                <w:u w:val="single"/>
              </w:rPr>
              <w:t xml:space="preserve"> Ивановской области.</w:t>
            </w:r>
          </w:p>
        </w:tc>
      </w:tr>
      <w:tr w:rsidR="00290990" w:rsidTr="002412B3">
        <w:tc>
          <w:tcPr>
            <w:tcW w:w="567" w:type="dxa"/>
            <w:vAlign w:val="center"/>
          </w:tcPr>
          <w:p w:rsidR="00290990" w:rsidRPr="00290990" w:rsidRDefault="00290990" w:rsidP="00A93307">
            <w:pPr>
              <w:jc w:val="center"/>
              <w:rPr>
                <w:rStyle w:val="aa"/>
                <w:rFonts w:ascii="Times New Roman" w:hAnsi="Times New Roman" w:cs="Times New Roman"/>
                <w:sz w:val="24"/>
                <w:szCs w:val="24"/>
              </w:rPr>
            </w:pPr>
            <w:r>
              <w:rPr>
                <w:rStyle w:val="aa"/>
                <w:rFonts w:ascii="Times New Roman" w:hAnsi="Times New Roman" w:cs="Times New Roman"/>
                <w:sz w:val="24"/>
                <w:szCs w:val="24"/>
              </w:rPr>
              <w:t>8</w:t>
            </w:r>
          </w:p>
        </w:tc>
        <w:tc>
          <w:tcPr>
            <w:tcW w:w="2410" w:type="dxa"/>
            <w:vAlign w:val="center"/>
          </w:tcPr>
          <w:p w:rsidR="00290990" w:rsidRDefault="00290990" w:rsidP="00A93307">
            <w:pPr>
              <w:jc w:val="center"/>
              <w:rPr>
                <w:rStyle w:val="aa"/>
                <w:rFonts w:ascii="Times New Roman" w:hAnsi="Times New Roman" w:cs="Times New Roman"/>
                <w:sz w:val="24"/>
                <w:szCs w:val="24"/>
              </w:rPr>
            </w:pPr>
            <w:r>
              <w:rPr>
                <w:rStyle w:val="aa"/>
                <w:rFonts w:ascii="Times New Roman" w:hAnsi="Times New Roman" w:cs="Times New Roman"/>
                <w:sz w:val="24"/>
                <w:szCs w:val="24"/>
              </w:rPr>
              <w:t>Обеспечение исполнения договора</w:t>
            </w:r>
          </w:p>
        </w:tc>
        <w:tc>
          <w:tcPr>
            <w:tcW w:w="7371" w:type="dxa"/>
          </w:tcPr>
          <w:p w:rsidR="00297FBB" w:rsidRPr="00E35398" w:rsidRDefault="00297FBB" w:rsidP="00297FB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 </w:t>
            </w:r>
            <w:r w:rsidRPr="00E35398">
              <w:rPr>
                <w:rFonts w:ascii="Times New Roman" w:hAnsi="Times New Roman" w:cs="Times New Roman"/>
                <w:sz w:val="24"/>
                <w:szCs w:val="24"/>
              </w:rPr>
              <w:t xml:space="preserve">Исполнение </w:t>
            </w:r>
            <w:r w:rsidRPr="00E22D07">
              <w:rPr>
                <w:rFonts w:ascii="Times New Roman" w:hAnsi="Times New Roman" w:cs="Times New Roman"/>
                <w:sz w:val="24"/>
                <w:szCs w:val="24"/>
              </w:rPr>
              <w:t>обязательств по договору о проведении капитального ремонта</w:t>
            </w:r>
            <w:r>
              <w:rPr>
                <w:rFonts w:ascii="Times New Roman" w:hAnsi="Times New Roman" w:cs="Times New Roman"/>
                <w:sz w:val="24"/>
                <w:szCs w:val="24"/>
              </w:rPr>
              <w:t xml:space="preserve"> </w:t>
            </w:r>
            <w:r w:rsidRPr="00E35398">
              <w:rPr>
                <w:rFonts w:ascii="Times New Roman" w:hAnsi="Times New Roman" w:cs="Times New Roman"/>
                <w:sz w:val="24"/>
                <w:szCs w:val="24"/>
              </w:rPr>
              <w:t>обеспечивается:</w:t>
            </w:r>
          </w:p>
          <w:p w:rsidR="00297FBB" w:rsidRPr="00E35398" w:rsidRDefault="00297FBB" w:rsidP="00297FBB">
            <w:pPr>
              <w:autoSpaceDE w:val="0"/>
              <w:autoSpaceDN w:val="0"/>
              <w:adjustRightInd w:val="0"/>
              <w:jc w:val="both"/>
              <w:rPr>
                <w:rFonts w:ascii="Times New Roman" w:hAnsi="Times New Roman" w:cs="Times New Roman"/>
                <w:sz w:val="24"/>
                <w:szCs w:val="24"/>
              </w:rPr>
            </w:pPr>
            <w:r w:rsidRPr="00E35398">
              <w:rPr>
                <w:rFonts w:ascii="Times New Roman" w:hAnsi="Times New Roman" w:cs="Times New Roman"/>
                <w:sz w:val="24"/>
                <w:szCs w:val="24"/>
              </w:rPr>
              <w:t xml:space="preserve">а) </w:t>
            </w:r>
            <w:r w:rsidRPr="00E22D07">
              <w:rPr>
                <w:rFonts w:ascii="Times New Roman" w:hAnsi="Times New Roman" w:cs="Times New Roman"/>
                <w:sz w:val="24"/>
                <w:szCs w:val="24"/>
              </w:rPr>
              <w:t xml:space="preserve">банковской гарантией, выданной банком, соответствующим требованиям, установленным Правительством Российской Федерации в соответствии с </w:t>
            </w:r>
            <w:hyperlink r:id="rId9" w:history="1">
              <w:r w:rsidRPr="00E22D07">
                <w:rPr>
                  <w:rFonts w:ascii="Times New Roman" w:hAnsi="Times New Roman" w:cs="Times New Roman"/>
                  <w:color w:val="000000" w:themeColor="text1"/>
                  <w:sz w:val="24"/>
                  <w:szCs w:val="24"/>
                </w:rPr>
                <w:t>частью 1 статьи 45</w:t>
              </w:r>
            </w:hyperlink>
            <w:r w:rsidR="00E22D07">
              <w:rPr>
                <w:rFonts w:ascii="Times New Roman" w:hAnsi="Times New Roman" w:cs="Times New Roman"/>
                <w:sz w:val="24"/>
                <w:szCs w:val="24"/>
              </w:rPr>
              <w:t xml:space="preserve"> Федерального закона «</w:t>
            </w:r>
            <w:r w:rsidRPr="00E22D07">
              <w:rPr>
                <w:rFonts w:ascii="Times New Roman" w:hAnsi="Times New Roman" w:cs="Times New Roman"/>
                <w:sz w:val="24"/>
                <w:szCs w:val="24"/>
              </w:rPr>
              <w:t>О контрактной системе в сфере закупок товаров, работ, услуг для обеспечения госуд</w:t>
            </w:r>
            <w:r w:rsidR="00E22D07">
              <w:rPr>
                <w:rFonts w:ascii="Times New Roman" w:hAnsi="Times New Roman" w:cs="Times New Roman"/>
                <w:sz w:val="24"/>
                <w:szCs w:val="24"/>
              </w:rPr>
              <w:t>арственных и муниципальных нужд»</w:t>
            </w:r>
            <w:r w:rsidRPr="00E22D07">
              <w:rPr>
                <w:rFonts w:ascii="Times New Roman" w:hAnsi="Times New Roman" w:cs="Times New Roman"/>
                <w:sz w:val="24"/>
                <w:szCs w:val="24"/>
              </w:rPr>
              <w:t xml:space="preserve"> (далее - банковская гарантия)</w:t>
            </w:r>
            <w:r w:rsidRPr="00E35398">
              <w:rPr>
                <w:rFonts w:ascii="Times New Roman" w:hAnsi="Times New Roman" w:cs="Times New Roman"/>
                <w:sz w:val="24"/>
                <w:szCs w:val="24"/>
              </w:rPr>
              <w:t>;</w:t>
            </w:r>
          </w:p>
          <w:p w:rsidR="00297FBB" w:rsidRPr="00E35398" w:rsidRDefault="00297FBB" w:rsidP="00297FBB">
            <w:pPr>
              <w:pStyle w:val="ConsPlusNormal"/>
              <w:jc w:val="both"/>
              <w:rPr>
                <w:rFonts w:ascii="Times New Roman" w:hAnsi="Times New Roman" w:cs="Times New Roman"/>
                <w:sz w:val="24"/>
                <w:szCs w:val="24"/>
              </w:rPr>
            </w:pPr>
            <w:r w:rsidRPr="00E35398">
              <w:rPr>
                <w:rFonts w:ascii="Times New Roman" w:hAnsi="Times New Roman" w:cs="Times New Roman"/>
                <w:sz w:val="24"/>
                <w:szCs w:val="24"/>
              </w:rPr>
              <w:t>б) обеспечительным платежом.</w:t>
            </w:r>
          </w:p>
          <w:p w:rsidR="00297FBB" w:rsidRPr="00E35398" w:rsidRDefault="00297FBB" w:rsidP="00297FB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 </w:t>
            </w:r>
            <w:r w:rsidRPr="00E35398">
              <w:rPr>
                <w:rFonts w:ascii="Times New Roman" w:hAnsi="Times New Roman" w:cs="Times New Roman"/>
                <w:sz w:val="24"/>
                <w:szCs w:val="24"/>
              </w:rPr>
              <w:t xml:space="preserve">Способ обеспечения исполнения </w:t>
            </w:r>
            <w:r w:rsidRPr="00E22D07">
              <w:rPr>
                <w:rFonts w:ascii="Times New Roman" w:hAnsi="Times New Roman" w:cs="Times New Roman"/>
                <w:sz w:val="24"/>
                <w:szCs w:val="24"/>
              </w:rPr>
              <w:t>обязательств по договору о проведении капитального ремонта</w:t>
            </w:r>
            <w:r w:rsidRPr="00E35398">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w:t>
            </w:r>
            <w:r>
              <w:rPr>
                <w:rFonts w:ascii="Times New Roman" w:hAnsi="Times New Roman" w:cs="Times New Roman"/>
                <w:sz w:val="24"/>
                <w:szCs w:val="24"/>
              </w:rPr>
              <w:t>.</w:t>
            </w:r>
          </w:p>
          <w:p w:rsidR="00906238" w:rsidRDefault="00297FBB" w:rsidP="00297FBB">
            <w:pPr>
              <w:pStyle w:val="ConsPlusNormal"/>
              <w:shd w:val="clear" w:color="auto" w:fill="FFFFFF" w:themeFill="background1"/>
              <w:tabs>
                <w:tab w:val="left" w:pos="541"/>
              </w:tabs>
              <w:ind w:left="5"/>
              <w:jc w:val="both"/>
              <w:rPr>
                <w:rFonts w:ascii="Times New Roman" w:hAnsi="Times New Roman" w:cs="Times New Roman"/>
                <w:sz w:val="24"/>
                <w:szCs w:val="24"/>
              </w:rPr>
            </w:pPr>
            <w:r w:rsidRPr="00E35398">
              <w:rPr>
                <w:rFonts w:ascii="Times New Roman" w:hAnsi="Times New Roman" w:cs="Times New Roman"/>
                <w:sz w:val="24"/>
                <w:szCs w:val="24"/>
              </w:rPr>
              <w:t xml:space="preserve">3. Размер обеспечения исполнения </w:t>
            </w:r>
            <w:r w:rsidRPr="00E22D07">
              <w:rPr>
                <w:rFonts w:ascii="Times New Roman" w:hAnsi="Times New Roman" w:cs="Times New Roman"/>
                <w:sz w:val="24"/>
                <w:szCs w:val="24"/>
              </w:rPr>
              <w:t xml:space="preserve">обязательств по договору о </w:t>
            </w:r>
            <w:r w:rsidRPr="00E22D07">
              <w:rPr>
                <w:rFonts w:ascii="Times New Roman" w:hAnsi="Times New Roman" w:cs="Times New Roman"/>
                <w:sz w:val="24"/>
                <w:szCs w:val="24"/>
              </w:rPr>
              <w:lastRenderedPageBreak/>
              <w:t>проведении капитального ремонта</w:t>
            </w:r>
            <w:r>
              <w:rPr>
                <w:rFonts w:ascii="Times New Roman" w:hAnsi="Times New Roman" w:cs="Times New Roman"/>
                <w:sz w:val="24"/>
                <w:szCs w:val="24"/>
              </w:rPr>
              <w:t xml:space="preserve"> </w:t>
            </w:r>
            <w:r w:rsidRPr="00E35398">
              <w:rPr>
                <w:rFonts w:ascii="Times New Roman" w:hAnsi="Times New Roman" w:cs="Times New Roman"/>
                <w:sz w:val="24"/>
                <w:szCs w:val="24"/>
              </w:rPr>
              <w:t>указываются в извещении о проведении электронного аукциона.</w:t>
            </w:r>
          </w:p>
          <w:p w:rsidR="00297FBB" w:rsidRPr="00297FBB" w:rsidRDefault="00297FBB" w:rsidP="00297FBB">
            <w:pPr>
              <w:tabs>
                <w:tab w:val="left" w:pos="541"/>
              </w:tabs>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4. </w:t>
            </w:r>
            <w:r w:rsidRPr="00297FBB">
              <w:rPr>
                <w:rFonts w:ascii="Times New Roman" w:eastAsia="Times New Roman" w:hAnsi="Times New Roman" w:cs="Times New Roman"/>
                <w:sz w:val="24"/>
                <w:szCs w:val="24"/>
                <w:lang w:eastAsia="ru-RU"/>
              </w:rPr>
              <w:t>Размер обеспечения исполнения договора не может превышать 30 (тридцати) процентов начальной (максимальной) цены договора, указанной в извещении о проведении электронного аукциона.</w:t>
            </w:r>
          </w:p>
          <w:p w:rsidR="00906238" w:rsidRPr="00A93307" w:rsidRDefault="00297FBB" w:rsidP="00297FBB">
            <w:pPr>
              <w:pStyle w:val="ConsPlusNormal"/>
              <w:tabs>
                <w:tab w:val="left" w:pos="541"/>
              </w:tabs>
              <w:ind w:left="5"/>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sidR="00906238" w:rsidRPr="001E0AA3">
              <w:rPr>
                <w:rFonts w:ascii="Times New Roman" w:hAnsi="Times New Roman" w:cs="Times New Roman"/>
                <w:sz w:val="24"/>
                <w:szCs w:val="24"/>
              </w:rPr>
              <w:t xml:space="preserve">Обеспечение исполнения договора может быть установлено в размере, превышающем </w:t>
            </w:r>
            <w:r w:rsidR="00906238" w:rsidRPr="00A93307">
              <w:rPr>
                <w:rFonts w:ascii="Times New Roman" w:hAnsi="Times New Roman" w:cs="Times New Roman"/>
                <w:sz w:val="24"/>
                <w:szCs w:val="24"/>
              </w:rPr>
              <w:t>в 2 раза размер обеспечения его исполнения, указанный в документации о проведении электронного аукциона, но не менее чем в размере аванса (если договором об оказании услуг предусмотрена выплата аванса), в случае если при проведении электронного аукциона участником закупки, с которым заключается договор об оказании услуг, предложена цена, которая на 20 и</w:t>
            </w:r>
            <w:proofErr w:type="gramEnd"/>
            <w:r w:rsidR="00906238" w:rsidRPr="00A93307">
              <w:rPr>
                <w:rFonts w:ascii="Times New Roman" w:hAnsi="Times New Roman" w:cs="Times New Roman"/>
                <w:sz w:val="24"/>
                <w:szCs w:val="24"/>
              </w:rPr>
              <w:t xml:space="preserve"> более процентов ниже начальной (максимальной) цены договора.</w:t>
            </w:r>
          </w:p>
          <w:p w:rsidR="00906238" w:rsidRPr="001E0AA3" w:rsidRDefault="00297FBB" w:rsidP="00297FBB">
            <w:pPr>
              <w:pStyle w:val="ConsPlusNormal"/>
              <w:tabs>
                <w:tab w:val="left" w:pos="608"/>
              </w:tabs>
              <w:ind w:left="5"/>
              <w:jc w:val="both"/>
              <w:rPr>
                <w:rFonts w:ascii="Times New Roman" w:hAnsi="Times New Roman" w:cs="Times New Roman"/>
                <w:sz w:val="24"/>
                <w:szCs w:val="24"/>
              </w:rPr>
            </w:pPr>
            <w:r>
              <w:rPr>
                <w:rFonts w:ascii="Times New Roman" w:hAnsi="Times New Roman" w:cs="Times New Roman"/>
                <w:sz w:val="24"/>
                <w:szCs w:val="24"/>
              </w:rPr>
              <w:t xml:space="preserve">6. </w:t>
            </w:r>
            <w:r w:rsidR="00906238" w:rsidRPr="00A93307">
              <w:rPr>
                <w:rFonts w:ascii="Times New Roman" w:hAnsi="Times New Roman" w:cs="Times New Roman"/>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w:t>
            </w:r>
            <w:r w:rsidR="00906238" w:rsidRPr="001E0AA3">
              <w:rPr>
                <w:rFonts w:ascii="Times New Roman" w:hAnsi="Times New Roman" w:cs="Times New Roman"/>
                <w:sz w:val="24"/>
                <w:szCs w:val="24"/>
              </w:rPr>
              <w:t xml:space="preserve">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906238" w:rsidRPr="009F6928" w:rsidRDefault="00906238" w:rsidP="00A93307">
            <w:pPr>
              <w:pStyle w:val="ConsPlusNormal"/>
              <w:ind w:firstLine="5"/>
              <w:jc w:val="both"/>
              <w:rPr>
                <w:rFonts w:ascii="Times New Roman" w:hAnsi="Times New Roman" w:cs="Times New Roman"/>
                <w:sz w:val="24"/>
                <w:szCs w:val="24"/>
              </w:rPr>
            </w:pPr>
            <w:r w:rsidRPr="009F6928">
              <w:rPr>
                <w:rFonts w:ascii="Times New Roman" w:hAnsi="Times New Roman" w:cs="Times New Roman"/>
                <w:sz w:val="24"/>
                <w:szCs w:val="24"/>
              </w:rPr>
              <w:t>а) быть безотзывной;</w:t>
            </w:r>
          </w:p>
          <w:p w:rsidR="00906238" w:rsidRPr="009F6928" w:rsidRDefault="00906238" w:rsidP="00A93307">
            <w:pPr>
              <w:pStyle w:val="ConsPlusNormal"/>
              <w:ind w:firstLine="5"/>
              <w:jc w:val="both"/>
              <w:rPr>
                <w:rFonts w:ascii="Times New Roman" w:hAnsi="Times New Roman" w:cs="Times New Roman"/>
                <w:sz w:val="24"/>
                <w:szCs w:val="24"/>
              </w:rPr>
            </w:pPr>
            <w:r>
              <w:rPr>
                <w:rFonts w:ascii="Times New Roman" w:hAnsi="Times New Roman" w:cs="Times New Roman"/>
                <w:sz w:val="24"/>
                <w:szCs w:val="24"/>
              </w:rPr>
              <w:t>б) </w:t>
            </w:r>
            <w:r w:rsidRPr="009F6928">
              <w:rPr>
                <w:rFonts w:ascii="Times New Roman" w:hAnsi="Times New Roman" w:cs="Times New Roman"/>
                <w:sz w:val="24"/>
                <w:szCs w:val="24"/>
              </w:rPr>
              <w:t xml:space="preserve">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w:t>
            </w:r>
            <w:r>
              <w:rPr>
                <w:rFonts w:ascii="Times New Roman" w:hAnsi="Times New Roman" w:cs="Times New Roman"/>
                <w:sz w:val="24"/>
                <w:szCs w:val="24"/>
              </w:rPr>
              <w:t xml:space="preserve">(двадцати пяти) </w:t>
            </w:r>
            <w:r w:rsidRPr="009F6928">
              <w:rPr>
                <w:rFonts w:ascii="Times New Roman" w:hAnsi="Times New Roman" w:cs="Times New Roman"/>
                <w:sz w:val="24"/>
                <w:szCs w:val="24"/>
              </w:rPr>
              <w:t>процентов, установленных Инструкцией Центрального Банка Российской Федерации;</w:t>
            </w:r>
          </w:p>
          <w:p w:rsidR="00906238" w:rsidRPr="009F6928" w:rsidRDefault="00906238" w:rsidP="00A93307">
            <w:pPr>
              <w:pStyle w:val="ConsPlusNormal"/>
              <w:ind w:firstLine="5"/>
              <w:jc w:val="both"/>
              <w:rPr>
                <w:rFonts w:ascii="Times New Roman" w:hAnsi="Times New Roman" w:cs="Times New Roman"/>
                <w:sz w:val="24"/>
                <w:szCs w:val="24"/>
              </w:rPr>
            </w:pPr>
            <w:r w:rsidRPr="009F6928">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297FBB" w:rsidRPr="00297FBB" w:rsidRDefault="00906238" w:rsidP="00297FBB">
            <w:pPr>
              <w:autoSpaceDE w:val="0"/>
              <w:autoSpaceDN w:val="0"/>
              <w:adjustRightInd w:val="0"/>
              <w:jc w:val="both"/>
              <w:rPr>
                <w:rFonts w:ascii="Times New Roman" w:eastAsia="Calibri" w:hAnsi="Times New Roman" w:cs="Times New Roman"/>
                <w:sz w:val="24"/>
                <w:szCs w:val="24"/>
              </w:rPr>
            </w:pPr>
            <w:r w:rsidRPr="009F6928">
              <w:rPr>
                <w:rFonts w:ascii="Times New Roman" w:hAnsi="Times New Roman" w:cs="Times New Roman"/>
                <w:sz w:val="24"/>
                <w:szCs w:val="24"/>
              </w:rPr>
              <w:t xml:space="preserve">г) </w:t>
            </w:r>
            <w:r w:rsidR="00297FBB" w:rsidRPr="00297FBB">
              <w:rPr>
                <w:rFonts w:ascii="Times New Roman" w:eastAsia="Calibri" w:hAnsi="Times New Roman" w:cs="Times New Roman"/>
                <w:sz w:val="24"/>
                <w:szCs w:val="24"/>
              </w:rPr>
              <w:t xml:space="preserve">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00297FBB" w:rsidRPr="00E22D07">
              <w:rPr>
                <w:rFonts w:ascii="Times New Roman" w:eastAsia="Calibri" w:hAnsi="Times New Roman" w:cs="Times New Roman"/>
                <w:sz w:val="24"/>
                <w:szCs w:val="24"/>
              </w:rPr>
              <w:t xml:space="preserve">о проведении капитального ремонта и (или) в случае расторжения договора о проведении капитального ремонта; </w:t>
            </w:r>
          </w:p>
          <w:p w:rsidR="00906238" w:rsidRPr="009F6928" w:rsidRDefault="00297FBB" w:rsidP="00297FBB">
            <w:pPr>
              <w:pStyle w:val="ConsPlusNormal"/>
              <w:ind w:firstLine="5"/>
              <w:jc w:val="both"/>
              <w:rPr>
                <w:rFonts w:ascii="Times New Roman" w:hAnsi="Times New Roman" w:cs="Times New Roman"/>
                <w:sz w:val="24"/>
                <w:szCs w:val="24"/>
              </w:rPr>
            </w:pPr>
            <w:r w:rsidRPr="00297FBB">
              <w:rPr>
                <w:rFonts w:ascii="Times New Roman" w:eastAsia="Calibri" w:hAnsi="Times New Roman" w:cs="Times New Roman"/>
                <w:sz w:val="24"/>
                <w:szCs w:val="24"/>
                <w:lang w:eastAsia="en-US"/>
              </w:rPr>
              <w:t xml:space="preserve">д) срок действия банковской гарантии должен превышать срок </w:t>
            </w:r>
            <w:r w:rsidRPr="00E22D07">
              <w:rPr>
                <w:rFonts w:ascii="Times New Roman" w:eastAsia="Calibri" w:hAnsi="Times New Roman" w:cs="Times New Roman"/>
                <w:sz w:val="24"/>
                <w:szCs w:val="24"/>
                <w:lang w:eastAsia="en-US"/>
              </w:rPr>
              <w:t>оказания услуг и (или)</w:t>
            </w:r>
            <w:r w:rsidRPr="00297FBB">
              <w:rPr>
                <w:rFonts w:ascii="Times New Roman" w:eastAsia="Calibri" w:hAnsi="Times New Roman" w:cs="Times New Roman"/>
                <w:sz w:val="24"/>
                <w:szCs w:val="24"/>
                <w:lang w:eastAsia="en-US"/>
              </w:rPr>
              <w:t xml:space="preserve"> выполнения работ по договору </w:t>
            </w:r>
            <w:r w:rsidRPr="00E22D07">
              <w:rPr>
                <w:rFonts w:ascii="Times New Roman" w:eastAsia="Calibri" w:hAnsi="Times New Roman" w:cs="Times New Roman"/>
                <w:sz w:val="24"/>
                <w:szCs w:val="24"/>
                <w:lang w:eastAsia="en-US"/>
              </w:rPr>
              <w:t>о проведении капитального ремонта не менее</w:t>
            </w:r>
            <w:r w:rsidRPr="00297FBB">
              <w:rPr>
                <w:rFonts w:ascii="Times New Roman" w:eastAsia="Calibri" w:hAnsi="Times New Roman" w:cs="Times New Roman"/>
                <w:sz w:val="24"/>
                <w:szCs w:val="24"/>
                <w:lang w:eastAsia="en-US"/>
              </w:rPr>
              <w:t xml:space="preserve"> чем на 60 дней. </w:t>
            </w:r>
          </w:p>
          <w:p w:rsidR="00D84A1A" w:rsidRPr="000421C7" w:rsidRDefault="00297FBB" w:rsidP="00297FBB">
            <w:pPr>
              <w:pStyle w:val="ConsPlusNormal"/>
              <w:tabs>
                <w:tab w:val="left" w:pos="601"/>
              </w:tabs>
              <w:ind w:left="10"/>
              <w:jc w:val="both"/>
              <w:rPr>
                <w:rStyle w:val="aa"/>
                <w:rFonts w:ascii="Times New Roman" w:hAnsi="Times New Roman" w:cs="Times New Roman"/>
                <w:sz w:val="24"/>
                <w:szCs w:val="24"/>
              </w:rPr>
            </w:pPr>
            <w:r>
              <w:rPr>
                <w:rStyle w:val="aa"/>
                <w:rFonts w:ascii="Times New Roman" w:hAnsi="Times New Roman" w:cs="Times New Roman"/>
                <w:sz w:val="24"/>
                <w:szCs w:val="24"/>
              </w:rPr>
              <w:t xml:space="preserve">7. </w:t>
            </w:r>
            <w:r w:rsidR="00906238">
              <w:rPr>
                <w:rStyle w:val="aa"/>
                <w:rFonts w:ascii="Times New Roman" w:hAnsi="Times New Roman" w:cs="Times New Roman"/>
                <w:sz w:val="24"/>
                <w:szCs w:val="24"/>
              </w:rPr>
              <w:t xml:space="preserve">В </w:t>
            </w:r>
            <w:r w:rsidR="00906238" w:rsidRPr="000421C7">
              <w:rPr>
                <w:rFonts w:ascii="Times New Roman" w:hAnsi="Times New Roman" w:cs="Times New Roman"/>
                <w:sz w:val="24"/>
                <w:szCs w:val="24"/>
              </w:rPr>
              <w:t xml:space="preserve">документации </w:t>
            </w:r>
            <w:r w:rsidR="00906238" w:rsidRPr="009F6928">
              <w:rPr>
                <w:rFonts w:ascii="Times New Roman" w:hAnsi="Times New Roman" w:cs="Times New Roman"/>
                <w:sz w:val="24"/>
                <w:szCs w:val="24"/>
              </w:rPr>
              <w:t>о проведении электронного аукциона</w:t>
            </w:r>
            <w:r w:rsidR="00906238" w:rsidRPr="001E0AA3">
              <w:rPr>
                <w:rStyle w:val="aa"/>
                <w:rFonts w:ascii="Times New Roman" w:hAnsi="Times New Roman" w:cs="Times New Roman"/>
                <w:sz w:val="24"/>
                <w:szCs w:val="24"/>
              </w:rPr>
              <w:t xml:space="preserve"> </w:t>
            </w:r>
            <w:r w:rsidR="00906238">
              <w:rPr>
                <w:rStyle w:val="aa"/>
                <w:rFonts w:ascii="Times New Roman" w:hAnsi="Times New Roman" w:cs="Times New Roman"/>
                <w:sz w:val="24"/>
                <w:szCs w:val="24"/>
              </w:rPr>
              <w:t xml:space="preserve">Заказчиком могут быть установлены дополнительные </w:t>
            </w:r>
            <w:r w:rsidR="00906238" w:rsidRPr="001E0AA3">
              <w:rPr>
                <w:rStyle w:val="aa"/>
                <w:rFonts w:ascii="Times New Roman" w:hAnsi="Times New Roman" w:cs="Times New Roman"/>
                <w:sz w:val="24"/>
                <w:szCs w:val="24"/>
              </w:rPr>
              <w:t xml:space="preserve">требования </w:t>
            </w:r>
            <w:r w:rsidR="00906238">
              <w:rPr>
                <w:rStyle w:val="aa"/>
                <w:rFonts w:ascii="Times New Roman" w:hAnsi="Times New Roman" w:cs="Times New Roman"/>
                <w:sz w:val="24"/>
                <w:szCs w:val="24"/>
              </w:rPr>
              <w:t>к обеспечению исполнения договора.</w:t>
            </w:r>
          </w:p>
        </w:tc>
      </w:tr>
      <w:tr w:rsidR="00290990" w:rsidTr="002412B3">
        <w:tc>
          <w:tcPr>
            <w:tcW w:w="567" w:type="dxa"/>
            <w:vAlign w:val="center"/>
          </w:tcPr>
          <w:p w:rsidR="00290990" w:rsidRPr="00290990" w:rsidRDefault="00290990" w:rsidP="00A93307">
            <w:pPr>
              <w:jc w:val="center"/>
              <w:rPr>
                <w:rStyle w:val="aa"/>
                <w:rFonts w:ascii="Times New Roman" w:hAnsi="Times New Roman" w:cs="Times New Roman"/>
                <w:sz w:val="24"/>
                <w:szCs w:val="24"/>
              </w:rPr>
            </w:pPr>
            <w:r>
              <w:rPr>
                <w:rStyle w:val="aa"/>
                <w:rFonts w:ascii="Times New Roman" w:hAnsi="Times New Roman" w:cs="Times New Roman"/>
                <w:sz w:val="24"/>
                <w:szCs w:val="24"/>
              </w:rPr>
              <w:lastRenderedPageBreak/>
              <w:t>9</w:t>
            </w:r>
          </w:p>
        </w:tc>
        <w:tc>
          <w:tcPr>
            <w:tcW w:w="2410" w:type="dxa"/>
            <w:vAlign w:val="center"/>
          </w:tcPr>
          <w:p w:rsidR="00290990" w:rsidRDefault="00290990" w:rsidP="00A93307">
            <w:pPr>
              <w:jc w:val="center"/>
              <w:rPr>
                <w:rStyle w:val="aa"/>
                <w:rFonts w:ascii="Times New Roman" w:hAnsi="Times New Roman" w:cs="Times New Roman"/>
                <w:sz w:val="24"/>
                <w:szCs w:val="24"/>
              </w:rPr>
            </w:pPr>
            <w:r>
              <w:rPr>
                <w:rStyle w:val="aa"/>
                <w:rFonts w:ascii="Times New Roman" w:hAnsi="Times New Roman" w:cs="Times New Roman"/>
                <w:sz w:val="24"/>
                <w:szCs w:val="24"/>
              </w:rPr>
              <w:t>Гарантийный срок</w:t>
            </w:r>
          </w:p>
        </w:tc>
        <w:tc>
          <w:tcPr>
            <w:tcW w:w="7371" w:type="dxa"/>
          </w:tcPr>
          <w:p w:rsidR="00906238" w:rsidRPr="00906238" w:rsidRDefault="00297FBB" w:rsidP="00297FBB">
            <w:pPr>
              <w:pStyle w:val="ConsPlusNormal"/>
              <w:ind w:left="5"/>
              <w:jc w:val="both"/>
              <w:rPr>
                <w:rFonts w:ascii="Times New Roman" w:hAnsi="Times New Roman" w:cs="Times New Roman"/>
                <w:sz w:val="24"/>
                <w:szCs w:val="24"/>
              </w:rPr>
            </w:pPr>
            <w:r>
              <w:rPr>
                <w:rFonts w:ascii="Times New Roman" w:hAnsi="Times New Roman" w:cs="Times New Roman"/>
                <w:sz w:val="24"/>
                <w:szCs w:val="24"/>
              </w:rPr>
              <w:t xml:space="preserve">1. </w:t>
            </w:r>
            <w:r w:rsidR="00906238" w:rsidRPr="00906238">
              <w:rPr>
                <w:rFonts w:ascii="Times New Roman" w:hAnsi="Times New Roman" w:cs="Times New Roman"/>
                <w:sz w:val="24"/>
                <w:szCs w:val="24"/>
              </w:rPr>
              <w:t>Условия о гарантийном сроке определяются Заказчиком в документации о проведении электронного аукциона.</w:t>
            </w:r>
          </w:p>
          <w:p w:rsidR="00290990" w:rsidRPr="009A64E9" w:rsidRDefault="00297FBB" w:rsidP="00297FBB">
            <w:pPr>
              <w:pStyle w:val="ConsPlusNormal"/>
              <w:ind w:left="5"/>
              <w:jc w:val="both"/>
              <w:rPr>
                <w:rStyle w:val="aa"/>
                <w:rFonts w:ascii="Times New Roman" w:hAnsi="Times New Roman" w:cs="Times New Roman"/>
                <w:sz w:val="24"/>
                <w:szCs w:val="24"/>
              </w:rPr>
            </w:pPr>
            <w:r>
              <w:rPr>
                <w:rFonts w:ascii="Times New Roman" w:hAnsi="Times New Roman" w:cs="Times New Roman"/>
                <w:sz w:val="24"/>
                <w:szCs w:val="24"/>
              </w:rPr>
              <w:t xml:space="preserve">2. </w:t>
            </w:r>
            <w:r w:rsidR="00906238" w:rsidRPr="00906238">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290990" w:rsidTr="005A31BB">
        <w:trPr>
          <w:trHeight w:val="1137"/>
        </w:trPr>
        <w:tc>
          <w:tcPr>
            <w:tcW w:w="567" w:type="dxa"/>
            <w:vAlign w:val="center"/>
          </w:tcPr>
          <w:p w:rsidR="00290990" w:rsidRPr="00290990" w:rsidRDefault="00290990" w:rsidP="00A93307">
            <w:pPr>
              <w:jc w:val="center"/>
              <w:rPr>
                <w:rStyle w:val="aa"/>
                <w:rFonts w:ascii="Times New Roman" w:hAnsi="Times New Roman" w:cs="Times New Roman"/>
                <w:sz w:val="24"/>
                <w:szCs w:val="24"/>
              </w:rPr>
            </w:pPr>
            <w:r>
              <w:rPr>
                <w:rStyle w:val="aa"/>
                <w:rFonts w:ascii="Times New Roman" w:hAnsi="Times New Roman" w:cs="Times New Roman"/>
                <w:sz w:val="24"/>
                <w:szCs w:val="24"/>
              </w:rPr>
              <w:lastRenderedPageBreak/>
              <w:t>10</w:t>
            </w:r>
          </w:p>
        </w:tc>
        <w:tc>
          <w:tcPr>
            <w:tcW w:w="2410" w:type="dxa"/>
            <w:vAlign w:val="center"/>
          </w:tcPr>
          <w:p w:rsidR="00290990" w:rsidRDefault="00AC6BFE" w:rsidP="00A93307">
            <w:pPr>
              <w:jc w:val="center"/>
              <w:rPr>
                <w:rStyle w:val="aa"/>
                <w:rFonts w:ascii="Times New Roman" w:hAnsi="Times New Roman" w:cs="Times New Roman"/>
                <w:sz w:val="24"/>
                <w:szCs w:val="24"/>
              </w:rPr>
            </w:pPr>
            <w:r>
              <w:rPr>
                <w:rStyle w:val="aa"/>
                <w:rFonts w:ascii="Times New Roman" w:hAnsi="Times New Roman" w:cs="Times New Roman"/>
                <w:sz w:val="24"/>
                <w:szCs w:val="24"/>
              </w:rPr>
              <w:t>Ответственность З</w:t>
            </w:r>
            <w:r w:rsidR="00290990">
              <w:rPr>
                <w:rStyle w:val="aa"/>
                <w:rFonts w:ascii="Times New Roman" w:hAnsi="Times New Roman" w:cs="Times New Roman"/>
                <w:sz w:val="24"/>
                <w:szCs w:val="24"/>
              </w:rPr>
              <w:t>аказчика и исполнителя</w:t>
            </w:r>
          </w:p>
        </w:tc>
        <w:tc>
          <w:tcPr>
            <w:tcW w:w="7371" w:type="dxa"/>
          </w:tcPr>
          <w:p w:rsidR="00290990" w:rsidRPr="00290990" w:rsidRDefault="00906238" w:rsidP="002E1D5D">
            <w:pPr>
              <w:pStyle w:val="ConsPlusNormal"/>
              <w:tabs>
                <w:tab w:val="left" w:pos="600"/>
              </w:tabs>
              <w:ind w:firstLine="5"/>
              <w:jc w:val="both"/>
              <w:rPr>
                <w:rStyle w:val="aa"/>
                <w:rFonts w:ascii="Times New Roman" w:hAnsi="Times New Roman" w:cs="Times New Roman"/>
                <w:sz w:val="24"/>
                <w:szCs w:val="24"/>
              </w:rPr>
            </w:pPr>
            <w:r w:rsidRPr="00906238">
              <w:rPr>
                <w:rFonts w:ascii="Times New Roman" w:hAnsi="Times New Roman" w:cs="Times New Roman"/>
                <w:sz w:val="24"/>
                <w:szCs w:val="24"/>
              </w:rPr>
              <w:t>Условия договора, предусматривающие ответственность подрядчика и заказчика за неисполнение или ненадлежащее исполнение обязательств по договору, определяются заказчиком в документации о проведении электронного аукциона.</w:t>
            </w:r>
          </w:p>
        </w:tc>
      </w:tr>
      <w:tr w:rsidR="00290990" w:rsidTr="002412B3">
        <w:tc>
          <w:tcPr>
            <w:tcW w:w="567" w:type="dxa"/>
            <w:vAlign w:val="center"/>
          </w:tcPr>
          <w:p w:rsidR="00290990" w:rsidRPr="00290990" w:rsidRDefault="00290990" w:rsidP="00A93307">
            <w:pPr>
              <w:jc w:val="center"/>
              <w:rPr>
                <w:rStyle w:val="aa"/>
                <w:rFonts w:ascii="Times New Roman" w:hAnsi="Times New Roman" w:cs="Times New Roman"/>
                <w:sz w:val="24"/>
                <w:szCs w:val="24"/>
              </w:rPr>
            </w:pPr>
            <w:r>
              <w:rPr>
                <w:rStyle w:val="aa"/>
                <w:rFonts w:ascii="Times New Roman" w:hAnsi="Times New Roman" w:cs="Times New Roman"/>
                <w:sz w:val="24"/>
                <w:szCs w:val="24"/>
              </w:rPr>
              <w:t>11</w:t>
            </w:r>
          </w:p>
        </w:tc>
        <w:tc>
          <w:tcPr>
            <w:tcW w:w="2410" w:type="dxa"/>
            <w:vAlign w:val="center"/>
          </w:tcPr>
          <w:p w:rsidR="00290990" w:rsidRDefault="005A31BB" w:rsidP="00A93307">
            <w:pPr>
              <w:jc w:val="center"/>
              <w:rPr>
                <w:rStyle w:val="aa"/>
                <w:rFonts w:ascii="Times New Roman" w:hAnsi="Times New Roman" w:cs="Times New Roman"/>
                <w:sz w:val="24"/>
                <w:szCs w:val="24"/>
              </w:rPr>
            </w:pPr>
            <w:r>
              <w:rPr>
                <w:rStyle w:val="aa"/>
                <w:rFonts w:ascii="Times New Roman" w:hAnsi="Times New Roman" w:cs="Times New Roman"/>
                <w:sz w:val="24"/>
                <w:szCs w:val="24"/>
              </w:rPr>
              <w:t>Порядок заключения договора</w:t>
            </w:r>
          </w:p>
        </w:tc>
        <w:tc>
          <w:tcPr>
            <w:tcW w:w="7371" w:type="dxa"/>
          </w:tcPr>
          <w:p w:rsidR="00D84A1A" w:rsidRPr="00E470D2" w:rsidRDefault="00297FBB" w:rsidP="00297FBB">
            <w:pPr>
              <w:pStyle w:val="ConsPlusNormal"/>
              <w:tabs>
                <w:tab w:val="left" w:pos="750"/>
              </w:tabs>
              <w:ind w:left="5"/>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sidR="00D84A1A" w:rsidRPr="00E470D2">
              <w:rPr>
                <w:rFonts w:ascii="Times New Roman" w:hAnsi="Times New Roman" w:cs="Times New Roman"/>
                <w:sz w:val="24"/>
                <w:szCs w:val="24"/>
              </w:rPr>
              <w:t>Договор</w:t>
            </w:r>
            <w:r w:rsidR="00DE0025" w:rsidRPr="00E470D2">
              <w:rPr>
                <w:rFonts w:ascii="Times New Roman" w:hAnsi="Times New Roman" w:cs="Times New Roman"/>
                <w:sz w:val="24"/>
                <w:szCs w:val="24"/>
              </w:rPr>
              <w:t xml:space="preserve"> </w:t>
            </w:r>
            <w:r w:rsidR="009D7026">
              <w:rPr>
                <w:rFonts w:ascii="Times New Roman" w:hAnsi="Times New Roman" w:cs="Times New Roman"/>
                <w:sz w:val="24"/>
                <w:szCs w:val="24"/>
              </w:rPr>
              <w:t>на выполнение работ</w:t>
            </w:r>
            <w:r w:rsidR="00DE0025" w:rsidRPr="00E470D2">
              <w:rPr>
                <w:rFonts w:ascii="Times New Roman" w:hAnsi="Times New Roman" w:cs="Times New Roman"/>
                <w:sz w:val="24"/>
                <w:szCs w:val="24"/>
              </w:rPr>
              <w:t xml:space="preserve"> заключается З</w:t>
            </w:r>
            <w:r w:rsidR="00D84A1A" w:rsidRPr="00E470D2">
              <w:rPr>
                <w:rFonts w:ascii="Times New Roman" w:hAnsi="Times New Roman" w:cs="Times New Roman"/>
                <w:sz w:val="24"/>
                <w:szCs w:val="24"/>
              </w:rPr>
              <w:t xml:space="preserve">аказчиком в соответствии с Гражданским кодексом Российской Федерации и </w:t>
            </w:r>
            <w:r w:rsidR="0013483D" w:rsidRPr="00E470D2">
              <w:rPr>
                <w:rFonts w:ascii="Times New Roman" w:hAnsi="Times New Roman" w:cs="Times New Roman"/>
                <w:sz w:val="24"/>
                <w:szCs w:val="24"/>
              </w:rPr>
              <w:t>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утвержденном постановлением Правительства Российской Федерации от 1 июля 2016 г</w:t>
            </w:r>
            <w:proofErr w:type="gramEnd"/>
            <w:r w:rsidR="0013483D" w:rsidRPr="00E470D2">
              <w:rPr>
                <w:rFonts w:ascii="Times New Roman" w:hAnsi="Times New Roman" w:cs="Times New Roman"/>
                <w:sz w:val="24"/>
                <w:szCs w:val="24"/>
              </w:rPr>
              <w:t>. № 615 (далее – Положение)</w:t>
            </w:r>
            <w:r w:rsidR="00D84A1A" w:rsidRPr="00E470D2">
              <w:rPr>
                <w:rFonts w:ascii="Times New Roman" w:hAnsi="Times New Roman" w:cs="Times New Roman"/>
                <w:sz w:val="24"/>
                <w:szCs w:val="24"/>
              </w:rPr>
              <w:t>.</w:t>
            </w:r>
          </w:p>
          <w:p w:rsidR="00290990" w:rsidRPr="009D7026" w:rsidRDefault="00297FBB" w:rsidP="00297FBB">
            <w:pPr>
              <w:pStyle w:val="ConsPlusNormal"/>
              <w:tabs>
                <w:tab w:val="left" w:pos="600"/>
              </w:tabs>
              <w:ind w:left="38"/>
              <w:jc w:val="both"/>
              <w:rPr>
                <w:rFonts w:ascii="Times New Roman" w:hAnsi="Times New Roman" w:cs="Times New Roman"/>
                <w:sz w:val="24"/>
                <w:szCs w:val="24"/>
              </w:rPr>
            </w:pPr>
            <w:r>
              <w:rPr>
                <w:rFonts w:ascii="Times New Roman" w:hAnsi="Times New Roman" w:cs="Times New Roman"/>
                <w:sz w:val="24"/>
                <w:szCs w:val="24"/>
              </w:rPr>
              <w:t xml:space="preserve">2. </w:t>
            </w:r>
            <w:r w:rsidR="006C1B30" w:rsidRPr="00E470D2">
              <w:rPr>
                <w:rFonts w:ascii="Times New Roman" w:hAnsi="Times New Roman" w:cs="Times New Roman"/>
                <w:sz w:val="24"/>
                <w:szCs w:val="24"/>
              </w:rPr>
              <w:t xml:space="preserve">Порядок заключения договора </w:t>
            </w:r>
            <w:r w:rsidR="00877B4A">
              <w:rPr>
                <w:rFonts w:ascii="Times New Roman" w:hAnsi="Times New Roman" w:cs="Times New Roman"/>
                <w:sz w:val="24"/>
                <w:szCs w:val="24"/>
              </w:rPr>
              <w:t>определяе</w:t>
            </w:r>
            <w:r w:rsidR="00DE0025" w:rsidRPr="00E470D2">
              <w:rPr>
                <w:rFonts w:ascii="Times New Roman" w:hAnsi="Times New Roman" w:cs="Times New Roman"/>
                <w:sz w:val="24"/>
                <w:szCs w:val="24"/>
              </w:rPr>
              <w:t>тся З</w:t>
            </w:r>
            <w:r w:rsidR="006C1B30" w:rsidRPr="00E470D2">
              <w:rPr>
                <w:rFonts w:ascii="Times New Roman" w:hAnsi="Times New Roman" w:cs="Times New Roman"/>
                <w:sz w:val="24"/>
                <w:szCs w:val="24"/>
              </w:rPr>
              <w:t>аказчиком в документации о проведении электронного аукциона.</w:t>
            </w:r>
            <w:r w:rsidR="00E142DC" w:rsidRPr="009D7026">
              <w:rPr>
                <w:rFonts w:ascii="Times New Roman" w:hAnsi="Times New Roman" w:cs="Times New Roman"/>
              </w:rPr>
              <w:t xml:space="preserve"> </w:t>
            </w:r>
          </w:p>
        </w:tc>
      </w:tr>
      <w:tr w:rsidR="005A31BB" w:rsidTr="002412B3">
        <w:tc>
          <w:tcPr>
            <w:tcW w:w="567" w:type="dxa"/>
            <w:vAlign w:val="center"/>
          </w:tcPr>
          <w:p w:rsidR="005A31BB" w:rsidRDefault="000421C7" w:rsidP="00A93307">
            <w:pPr>
              <w:jc w:val="center"/>
              <w:rPr>
                <w:rStyle w:val="aa"/>
                <w:rFonts w:ascii="Times New Roman" w:hAnsi="Times New Roman" w:cs="Times New Roman"/>
                <w:sz w:val="24"/>
                <w:szCs w:val="24"/>
              </w:rPr>
            </w:pPr>
            <w:r>
              <w:rPr>
                <w:rStyle w:val="aa"/>
                <w:rFonts w:ascii="Times New Roman" w:hAnsi="Times New Roman" w:cs="Times New Roman"/>
                <w:sz w:val="24"/>
                <w:szCs w:val="24"/>
              </w:rPr>
              <w:t>12</w:t>
            </w:r>
          </w:p>
        </w:tc>
        <w:tc>
          <w:tcPr>
            <w:tcW w:w="2410" w:type="dxa"/>
            <w:vAlign w:val="center"/>
          </w:tcPr>
          <w:p w:rsidR="005A31BB" w:rsidRDefault="005A31BB" w:rsidP="00A93307">
            <w:pPr>
              <w:jc w:val="center"/>
              <w:rPr>
                <w:rStyle w:val="aa"/>
                <w:rFonts w:ascii="Times New Roman" w:hAnsi="Times New Roman" w:cs="Times New Roman"/>
                <w:sz w:val="24"/>
                <w:szCs w:val="24"/>
              </w:rPr>
            </w:pPr>
            <w:r>
              <w:rPr>
                <w:rStyle w:val="aa"/>
                <w:rFonts w:ascii="Times New Roman" w:hAnsi="Times New Roman" w:cs="Times New Roman"/>
                <w:sz w:val="24"/>
                <w:szCs w:val="24"/>
              </w:rPr>
              <w:t>Другие существенные условия</w:t>
            </w:r>
          </w:p>
        </w:tc>
        <w:tc>
          <w:tcPr>
            <w:tcW w:w="7371" w:type="dxa"/>
          </w:tcPr>
          <w:p w:rsidR="00906238" w:rsidRPr="00A93307" w:rsidRDefault="00906238" w:rsidP="00A93307">
            <w:pPr>
              <w:pStyle w:val="ConsPlusNormal"/>
              <w:tabs>
                <w:tab w:val="left" w:pos="571"/>
              </w:tabs>
              <w:jc w:val="both"/>
              <w:rPr>
                <w:rFonts w:ascii="Times New Roman" w:hAnsi="Times New Roman" w:cs="Times New Roman"/>
                <w:sz w:val="24"/>
                <w:szCs w:val="24"/>
              </w:rPr>
            </w:pPr>
            <w:r w:rsidRPr="00A93307">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w:t>
            </w:r>
            <w:proofErr w:type="gramStart"/>
            <w:r w:rsidRPr="00A93307">
              <w:rPr>
                <w:rFonts w:ascii="Times New Roman" w:hAnsi="Times New Roman" w:cs="Times New Roman"/>
                <w:sz w:val="24"/>
                <w:szCs w:val="24"/>
              </w:rPr>
              <w:t>ств пр</w:t>
            </w:r>
            <w:proofErr w:type="gramEnd"/>
            <w:r w:rsidRPr="00A93307">
              <w:rPr>
                <w:rFonts w:ascii="Times New Roman" w:hAnsi="Times New Roman" w:cs="Times New Roman"/>
                <w:sz w:val="24"/>
                <w:szCs w:val="24"/>
              </w:rPr>
              <w:t>и наличии документов, подтверждающих такие обстоятельства:</w:t>
            </w:r>
          </w:p>
          <w:p w:rsidR="00906238" w:rsidRPr="00A93307" w:rsidRDefault="00906238" w:rsidP="00A93307">
            <w:pPr>
              <w:pStyle w:val="ConsPlusNormal"/>
              <w:tabs>
                <w:tab w:val="left" w:pos="571"/>
              </w:tabs>
              <w:jc w:val="both"/>
              <w:rPr>
                <w:rFonts w:ascii="Times New Roman" w:hAnsi="Times New Roman" w:cs="Times New Roman"/>
                <w:sz w:val="24"/>
                <w:szCs w:val="24"/>
              </w:rPr>
            </w:pPr>
            <w:r w:rsidRPr="00A93307">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906238" w:rsidRPr="00A93307" w:rsidRDefault="00906238" w:rsidP="00A93307">
            <w:pPr>
              <w:pStyle w:val="ConsPlusNormal"/>
              <w:tabs>
                <w:tab w:val="left" w:pos="571"/>
              </w:tabs>
              <w:jc w:val="both"/>
              <w:rPr>
                <w:rFonts w:ascii="Times New Roman" w:hAnsi="Times New Roman" w:cs="Times New Roman"/>
                <w:sz w:val="24"/>
                <w:szCs w:val="24"/>
              </w:rPr>
            </w:pPr>
            <w:r w:rsidRPr="00A93307">
              <w:rPr>
                <w:rFonts w:ascii="Times New Roman" w:hAnsi="Times New Roman" w:cs="Times New Roman"/>
                <w:sz w:val="24"/>
                <w:szCs w:val="24"/>
              </w:rPr>
              <w:t xml:space="preserve">б) </w:t>
            </w:r>
            <w:proofErr w:type="spellStart"/>
            <w:r w:rsidRPr="00A93307">
              <w:rPr>
                <w:rFonts w:ascii="Times New Roman" w:hAnsi="Times New Roman" w:cs="Times New Roman"/>
                <w:sz w:val="24"/>
                <w:szCs w:val="24"/>
              </w:rPr>
              <w:t>недопуск</w:t>
            </w:r>
            <w:proofErr w:type="spellEnd"/>
            <w:r w:rsidRPr="00A93307">
              <w:rPr>
                <w:rFonts w:ascii="Times New Roman" w:hAnsi="Times New Roman" w:cs="Times New Roman"/>
                <w:sz w:val="24"/>
                <w:szCs w:val="24"/>
              </w:rPr>
              <w:t xml:space="preserve">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906238" w:rsidRPr="00A93307" w:rsidRDefault="00906238" w:rsidP="00A93307">
            <w:pPr>
              <w:pStyle w:val="ConsPlusNormal"/>
              <w:tabs>
                <w:tab w:val="left" w:pos="571"/>
              </w:tabs>
              <w:jc w:val="both"/>
              <w:rPr>
                <w:rFonts w:ascii="Times New Roman" w:hAnsi="Times New Roman" w:cs="Times New Roman"/>
                <w:sz w:val="24"/>
                <w:szCs w:val="24"/>
              </w:rPr>
            </w:pPr>
            <w:r w:rsidRPr="00A93307">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5A31BB" w:rsidRPr="00457228" w:rsidRDefault="00906238" w:rsidP="00A93307">
            <w:pPr>
              <w:pStyle w:val="ConsPlusNormal"/>
              <w:tabs>
                <w:tab w:val="left" w:pos="571"/>
              </w:tabs>
              <w:jc w:val="both"/>
              <w:rPr>
                <w:rStyle w:val="aa"/>
                <w:rFonts w:ascii="Times New Roman" w:hAnsi="Times New Roman" w:cs="Times New Roman"/>
                <w:sz w:val="24"/>
                <w:szCs w:val="24"/>
              </w:rPr>
            </w:pPr>
            <w:r w:rsidRPr="00A93307">
              <w:rPr>
                <w:rFonts w:ascii="Times New Roman" w:hAnsi="Times New Roman" w:cs="Times New Roman"/>
                <w:sz w:val="24"/>
                <w:szCs w:val="24"/>
              </w:rPr>
              <w:t>2. При исполнении договора не допускается</w:t>
            </w:r>
            <w:r w:rsidRPr="00792ACF">
              <w:rPr>
                <w:rFonts w:ascii="Times New Roman" w:hAnsi="Times New Roman" w:cs="Times New Roman"/>
                <w:sz w:val="24"/>
                <w:szCs w:val="24"/>
              </w:rPr>
              <w:t xml:space="preserve">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порядке, предусмотренном законодательством Российской Федерации.</w:t>
            </w:r>
          </w:p>
        </w:tc>
      </w:tr>
    </w:tbl>
    <w:p w:rsidR="009D37DB" w:rsidRDefault="009D37DB" w:rsidP="00FD2BE3">
      <w:pPr>
        <w:rPr>
          <w:rFonts w:ascii="Times New Roman" w:hAnsi="Times New Roman" w:cs="Times New Roman"/>
          <w:sz w:val="28"/>
          <w:szCs w:val="28"/>
        </w:rPr>
      </w:pPr>
    </w:p>
    <w:p w:rsidR="00150577" w:rsidRPr="00FB4597" w:rsidRDefault="00150577" w:rsidP="00150577">
      <w:pPr>
        <w:pStyle w:val="a4"/>
        <w:numPr>
          <w:ilvl w:val="0"/>
          <w:numId w:val="27"/>
        </w:numPr>
        <w:tabs>
          <w:tab w:val="left" w:pos="426"/>
        </w:tabs>
        <w:spacing w:after="0" w:line="240" w:lineRule="auto"/>
        <w:rPr>
          <w:rFonts w:ascii="Times New Roman" w:hAnsi="Times New Roman" w:cs="Times New Roman"/>
          <w:b/>
          <w:sz w:val="28"/>
          <w:szCs w:val="28"/>
        </w:rPr>
      </w:pPr>
      <w:r w:rsidRPr="00FB4597">
        <w:rPr>
          <w:rFonts w:ascii="Times New Roman" w:hAnsi="Times New Roman" w:cs="Times New Roman"/>
          <w:b/>
          <w:sz w:val="28"/>
          <w:szCs w:val="28"/>
        </w:rPr>
        <w:t>Планируемый адресный перечень многоквартирных домов</w:t>
      </w:r>
    </w:p>
    <w:p w:rsidR="00150577" w:rsidRPr="00E35398" w:rsidRDefault="00150577" w:rsidP="00150577">
      <w:pPr>
        <w:pStyle w:val="a4"/>
        <w:tabs>
          <w:tab w:val="left" w:pos="284"/>
        </w:tabs>
        <w:spacing w:after="0" w:line="240" w:lineRule="auto"/>
        <w:ind w:left="0"/>
        <w:contextualSpacing w:val="0"/>
        <w:rPr>
          <w:rFonts w:ascii="Times New Roman" w:hAnsi="Times New Roman" w:cs="Times New Roman"/>
          <w:sz w:val="28"/>
          <w:szCs w:val="28"/>
        </w:rPr>
      </w:pPr>
    </w:p>
    <w:p w:rsidR="00150577" w:rsidRDefault="00150577" w:rsidP="00150577">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Планируемый адресный перечень</w:t>
      </w:r>
      <w:r w:rsidRPr="00E35398">
        <w:rPr>
          <w:rFonts w:ascii="Times New Roman" w:hAnsi="Times New Roman" w:cs="Times New Roman"/>
          <w:sz w:val="28"/>
          <w:szCs w:val="28"/>
        </w:rPr>
        <w:t xml:space="preserve"> многоквартирных домов, на выполнение капитального рем</w:t>
      </w:r>
      <w:r>
        <w:rPr>
          <w:rFonts w:ascii="Times New Roman" w:hAnsi="Times New Roman" w:cs="Times New Roman"/>
          <w:sz w:val="28"/>
          <w:szCs w:val="28"/>
        </w:rPr>
        <w:t xml:space="preserve">онта общего имущества установлен </w:t>
      </w:r>
      <w:r w:rsidRPr="00E329E1">
        <w:rPr>
          <w:rFonts w:ascii="Times New Roman" w:hAnsi="Times New Roman" w:cs="Times New Roman"/>
          <w:sz w:val="28"/>
          <w:szCs w:val="28"/>
        </w:rPr>
        <w:t>Постановление</w:t>
      </w:r>
      <w:r>
        <w:rPr>
          <w:rFonts w:ascii="Times New Roman" w:hAnsi="Times New Roman" w:cs="Times New Roman"/>
          <w:sz w:val="28"/>
          <w:szCs w:val="28"/>
        </w:rPr>
        <w:t>м</w:t>
      </w:r>
      <w:r w:rsidRPr="00E329E1">
        <w:rPr>
          <w:rFonts w:ascii="Times New Roman" w:hAnsi="Times New Roman" w:cs="Times New Roman"/>
          <w:sz w:val="28"/>
          <w:szCs w:val="28"/>
        </w:rPr>
        <w:t xml:space="preserve"> Правительства Ивановско</w:t>
      </w:r>
      <w:r>
        <w:rPr>
          <w:rFonts w:ascii="Times New Roman" w:hAnsi="Times New Roman" w:cs="Times New Roman"/>
          <w:sz w:val="28"/>
          <w:szCs w:val="28"/>
        </w:rPr>
        <w:t>й области от 30.04.2014 № 164-п «</w:t>
      </w:r>
      <w:r w:rsidRPr="00E329E1">
        <w:rPr>
          <w:rFonts w:ascii="Times New Roman" w:hAnsi="Times New Roman" w:cs="Times New Roman"/>
          <w:sz w:val="28"/>
          <w:szCs w:val="28"/>
        </w:rPr>
        <w:t>Об утверждении региональной программы капитального ремонта общего имущества в многоквартирных домах, расположенных н</w:t>
      </w:r>
      <w:r>
        <w:rPr>
          <w:rFonts w:ascii="Times New Roman" w:hAnsi="Times New Roman" w:cs="Times New Roman"/>
          <w:sz w:val="28"/>
          <w:szCs w:val="28"/>
        </w:rPr>
        <w:t>а территории Ивановской области»</w:t>
      </w:r>
      <w:r w:rsidRPr="00E329E1">
        <w:rPr>
          <w:rFonts w:ascii="Times New Roman" w:hAnsi="Times New Roman" w:cs="Times New Roman"/>
          <w:sz w:val="28"/>
          <w:szCs w:val="28"/>
        </w:rPr>
        <w:t xml:space="preserve"> </w:t>
      </w:r>
      <w:r>
        <w:rPr>
          <w:rFonts w:ascii="Times New Roman" w:hAnsi="Times New Roman" w:cs="Times New Roman"/>
          <w:sz w:val="28"/>
          <w:szCs w:val="28"/>
        </w:rPr>
        <w:t>и размещен</w:t>
      </w:r>
      <w:r w:rsidRPr="00E35398">
        <w:rPr>
          <w:rFonts w:ascii="Times New Roman" w:hAnsi="Times New Roman" w:cs="Times New Roman"/>
          <w:sz w:val="28"/>
          <w:szCs w:val="28"/>
        </w:rPr>
        <w:t xml:space="preserve"> на официальном портале </w:t>
      </w:r>
      <w:hyperlink r:id="rId10" w:history="1">
        <w:r w:rsidRPr="00E35398">
          <w:rPr>
            <w:rStyle w:val="a6"/>
            <w:rFonts w:ascii="Times New Roman" w:hAnsi="Times New Roman" w:cs="Times New Roman"/>
            <w:color w:val="auto"/>
            <w:sz w:val="28"/>
            <w:szCs w:val="28"/>
          </w:rPr>
          <w:t>http://kaprem37.ru/</w:t>
        </w:r>
      </w:hyperlink>
      <w:r w:rsidRPr="00E35398">
        <w:rPr>
          <w:rFonts w:ascii="Times New Roman" w:hAnsi="Times New Roman" w:cs="Times New Roman"/>
          <w:sz w:val="28"/>
          <w:szCs w:val="28"/>
        </w:rPr>
        <w:t xml:space="preserve"> </w:t>
      </w:r>
      <w:r>
        <w:rPr>
          <w:rFonts w:ascii="Times New Roman" w:hAnsi="Times New Roman" w:cs="Times New Roman"/>
          <w:sz w:val="28"/>
          <w:szCs w:val="28"/>
        </w:rPr>
        <w:t>в разделе</w:t>
      </w:r>
      <w:r w:rsidRPr="00E35398">
        <w:rPr>
          <w:rStyle w:val="aa"/>
          <w:rFonts w:ascii="Times New Roman" w:hAnsi="Times New Roman" w:cs="Times New Roman"/>
          <w:sz w:val="28"/>
          <w:szCs w:val="28"/>
        </w:rPr>
        <w:t xml:space="preserve"> «Региональная программа»</w:t>
      </w:r>
      <w:r>
        <w:rPr>
          <w:rFonts w:ascii="Times New Roman" w:hAnsi="Times New Roman" w:cs="Times New Roman"/>
          <w:sz w:val="28"/>
          <w:szCs w:val="28"/>
        </w:rPr>
        <w:t>.</w:t>
      </w:r>
    </w:p>
    <w:p w:rsidR="0075224E" w:rsidRPr="0075224E" w:rsidRDefault="003250E6" w:rsidP="00150577">
      <w:pPr>
        <w:pStyle w:val="a4"/>
        <w:numPr>
          <w:ilvl w:val="0"/>
          <w:numId w:val="27"/>
        </w:numPr>
        <w:tabs>
          <w:tab w:val="left" w:pos="284"/>
        </w:tabs>
        <w:spacing w:after="0" w:line="240" w:lineRule="auto"/>
        <w:contextualSpacing w:val="0"/>
        <w:jc w:val="center"/>
        <w:rPr>
          <w:rFonts w:ascii="Times New Roman" w:hAnsi="Times New Roman" w:cs="Times New Roman"/>
          <w:sz w:val="28"/>
          <w:szCs w:val="28"/>
        </w:rPr>
      </w:pPr>
      <w:r>
        <w:rPr>
          <w:rFonts w:ascii="Times New Roman" w:hAnsi="Times New Roman" w:cs="Times New Roman"/>
          <w:b/>
          <w:sz w:val="28"/>
          <w:szCs w:val="28"/>
        </w:rPr>
        <w:t>Т</w:t>
      </w:r>
      <w:r w:rsidRPr="003250E6">
        <w:rPr>
          <w:rFonts w:ascii="Times New Roman" w:hAnsi="Times New Roman" w:cs="Times New Roman"/>
          <w:b/>
          <w:sz w:val="28"/>
          <w:szCs w:val="28"/>
        </w:rPr>
        <w:t>ребования к участникам предварительного отбора</w:t>
      </w:r>
    </w:p>
    <w:p w:rsidR="0075224E"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AF276A" w:rsidRPr="00AF276A" w:rsidRDefault="00AF276A" w:rsidP="00AF276A">
      <w:pPr>
        <w:spacing w:after="0" w:line="240" w:lineRule="auto"/>
        <w:ind w:firstLine="709"/>
        <w:jc w:val="both"/>
        <w:rPr>
          <w:rFonts w:ascii="Times New Roman" w:hAnsi="Times New Roman" w:cs="Times New Roman"/>
          <w:sz w:val="28"/>
          <w:szCs w:val="28"/>
        </w:rPr>
      </w:pPr>
      <w:r w:rsidRPr="00AF276A">
        <w:rPr>
          <w:rFonts w:ascii="Times New Roman" w:hAnsi="Times New Roman" w:cs="Times New Roman"/>
          <w:sz w:val="28"/>
          <w:szCs w:val="28"/>
        </w:rPr>
        <w:t>При проведении предварительного отбора по предмету последующего электронного аукциона -</w:t>
      </w:r>
      <w:r w:rsidR="0058473C" w:rsidRPr="0058473C">
        <w:rPr>
          <w:rFonts w:ascii="Times New Roman" w:hAnsi="Times New Roman" w:cs="Times New Roman"/>
          <w:sz w:val="28"/>
          <w:szCs w:val="28"/>
        </w:rPr>
        <w:t xml:space="preserve"> </w:t>
      </w:r>
      <w:r w:rsidR="0058473C" w:rsidRPr="00297FBB">
        <w:rPr>
          <w:rFonts w:ascii="Times New Roman" w:hAnsi="Times New Roman" w:cs="Times New Roman"/>
          <w:i/>
          <w:sz w:val="28"/>
          <w:szCs w:val="28"/>
        </w:rPr>
        <w:t>оказание услуг и (или) выполнение работ по ремонту, замене, модернизации лифтов, ремонту лифтовых шахт, машинных и блочных помещений</w:t>
      </w:r>
      <w:r w:rsidRPr="00297FBB">
        <w:rPr>
          <w:rFonts w:ascii="Times New Roman" w:hAnsi="Times New Roman" w:cs="Times New Roman"/>
          <w:i/>
          <w:sz w:val="28"/>
          <w:szCs w:val="28"/>
        </w:rPr>
        <w:t>,</w:t>
      </w:r>
      <w:r w:rsidRPr="00AF276A">
        <w:rPr>
          <w:rFonts w:ascii="Times New Roman" w:hAnsi="Times New Roman" w:cs="Times New Roman"/>
          <w:sz w:val="28"/>
          <w:szCs w:val="28"/>
        </w:rPr>
        <w:t xml:space="preserve"> устанавливаются следующие требования к его участникам (далее – Участник): </w:t>
      </w:r>
    </w:p>
    <w:p w:rsidR="00DD24E1" w:rsidRPr="00D37EF0" w:rsidRDefault="00AF276A" w:rsidP="00AF276A">
      <w:pPr>
        <w:spacing w:after="0" w:line="240" w:lineRule="auto"/>
        <w:ind w:firstLine="709"/>
        <w:jc w:val="both"/>
        <w:rPr>
          <w:rFonts w:ascii="Times New Roman" w:hAnsi="Times New Roman" w:cs="Times New Roman"/>
          <w:sz w:val="28"/>
          <w:szCs w:val="28"/>
        </w:rPr>
      </w:pPr>
      <w:r w:rsidRPr="00AF276A">
        <w:rPr>
          <w:rFonts w:ascii="Times New Roman" w:hAnsi="Times New Roman" w:cs="Times New Roman"/>
          <w:sz w:val="28"/>
          <w:szCs w:val="28"/>
        </w:rPr>
        <w:t>а) членство Участника в саморегулируемой организации в области строительства, реконструкции, капитального ремонта объектов капитального строительства;</w:t>
      </w:r>
    </w:p>
    <w:p w:rsidR="0017230F" w:rsidRPr="0017230F" w:rsidRDefault="0017230F" w:rsidP="0017230F">
      <w:pPr>
        <w:spacing w:after="0" w:line="240" w:lineRule="auto"/>
        <w:ind w:firstLine="709"/>
        <w:jc w:val="both"/>
        <w:rPr>
          <w:rFonts w:ascii="Times New Roman" w:eastAsia="Calibri" w:hAnsi="Times New Roman" w:cs="Times New Roman"/>
          <w:sz w:val="28"/>
          <w:szCs w:val="28"/>
        </w:rPr>
      </w:pPr>
      <w:proofErr w:type="gramStart"/>
      <w:r w:rsidRPr="0017230F">
        <w:rPr>
          <w:rFonts w:ascii="Times New Roman" w:eastAsia="Calibri" w:hAnsi="Times New Roman" w:cs="Times New Roman"/>
          <w:sz w:val="28"/>
          <w:szCs w:val="28"/>
        </w:rPr>
        <w:t>б) отсутствие у Участника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w:t>
      </w:r>
      <w:proofErr w:type="gramEnd"/>
      <w:r w:rsidRPr="0017230F">
        <w:rPr>
          <w:rFonts w:ascii="Times New Roman" w:eastAsia="Calibri" w:hAnsi="Times New Roman" w:cs="Times New Roman"/>
          <w:sz w:val="28"/>
          <w:szCs w:val="28"/>
        </w:rPr>
        <w:t xml:space="preserve"> или судебное решение по заявлению на день рассмотрения указанной заявки не вступило в законную силу;</w:t>
      </w:r>
    </w:p>
    <w:p w:rsidR="0017230F" w:rsidRPr="0017230F" w:rsidRDefault="0017230F" w:rsidP="0017230F">
      <w:pPr>
        <w:spacing w:after="0" w:line="240" w:lineRule="auto"/>
        <w:ind w:firstLine="709"/>
        <w:jc w:val="both"/>
        <w:rPr>
          <w:rFonts w:ascii="Times New Roman" w:eastAsia="Calibri" w:hAnsi="Times New Roman" w:cs="Times New Roman"/>
          <w:sz w:val="28"/>
          <w:szCs w:val="28"/>
        </w:rPr>
      </w:pPr>
      <w:proofErr w:type="gramStart"/>
      <w:r w:rsidRPr="0017230F">
        <w:rPr>
          <w:rFonts w:ascii="Times New Roman" w:eastAsia="Calibri" w:hAnsi="Times New Roman" w:cs="Times New Roman"/>
          <w:sz w:val="28"/>
          <w:szCs w:val="28"/>
        </w:rPr>
        <w:t xml:space="preserve">в) отсутствие у участника предварительного отбора за 3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w:t>
      </w:r>
      <w:r w:rsidR="004F791B">
        <w:rPr>
          <w:rFonts w:ascii="Times New Roman" w:eastAsia="Calibri" w:hAnsi="Times New Roman" w:cs="Times New Roman"/>
          <w:sz w:val="28"/>
          <w:szCs w:val="28"/>
        </w:rPr>
        <w:t xml:space="preserve">с </w:t>
      </w:r>
      <w:r w:rsidRPr="0017230F">
        <w:rPr>
          <w:rFonts w:ascii="Times New Roman" w:eastAsia="Calibri" w:hAnsi="Times New Roman" w:cs="Times New Roman"/>
          <w:sz w:val="28"/>
          <w:szCs w:val="28"/>
        </w:rPr>
        <w:t>Положением,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расторгнутого по решению суда или расторгнутого по требованию</w:t>
      </w:r>
      <w:proofErr w:type="gramEnd"/>
      <w:r w:rsidRPr="0017230F">
        <w:rPr>
          <w:rFonts w:ascii="Times New Roman" w:eastAsia="Calibri" w:hAnsi="Times New Roman" w:cs="Times New Roman"/>
          <w:sz w:val="28"/>
          <w:szCs w:val="28"/>
        </w:rPr>
        <w:t xml:space="preserve"> одной из сторон такого контракта или договора в случае существенных нарушений участником предварительного отбора условий такого контракта или договора;</w:t>
      </w:r>
    </w:p>
    <w:p w:rsidR="0017230F" w:rsidRPr="0017230F" w:rsidRDefault="0017230F" w:rsidP="0017230F">
      <w:pPr>
        <w:spacing w:after="0" w:line="240" w:lineRule="auto"/>
        <w:ind w:firstLine="709"/>
        <w:jc w:val="both"/>
        <w:rPr>
          <w:rFonts w:ascii="Times New Roman" w:eastAsia="Calibri" w:hAnsi="Times New Roman" w:cs="Times New Roman"/>
          <w:sz w:val="28"/>
          <w:szCs w:val="28"/>
        </w:rPr>
      </w:pPr>
      <w:r w:rsidRPr="0017230F">
        <w:rPr>
          <w:rFonts w:ascii="Times New Roman" w:eastAsia="Calibri" w:hAnsi="Times New Roman" w:cs="Times New Roman"/>
          <w:sz w:val="28"/>
          <w:szCs w:val="28"/>
        </w:rPr>
        <w:t>г) 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w:t>
      </w:r>
    </w:p>
    <w:p w:rsidR="0017230F" w:rsidRPr="0017230F" w:rsidRDefault="0017230F" w:rsidP="0017230F">
      <w:pPr>
        <w:spacing w:after="0" w:line="240" w:lineRule="auto"/>
        <w:ind w:firstLine="709"/>
        <w:jc w:val="both"/>
        <w:rPr>
          <w:rFonts w:ascii="Times New Roman" w:eastAsia="Calibri" w:hAnsi="Times New Roman" w:cs="Times New Roman"/>
          <w:sz w:val="28"/>
          <w:szCs w:val="28"/>
        </w:rPr>
      </w:pPr>
      <w:r w:rsidRPr="0017230F">
        <w:rPr>
          <w:rFonts w:ascii="Times New Roman" w:eastAsia="Calibri" w:hAnsi="Times New Roman" w:cs="Times New Roman"/>
          <w:sz w:val="28"/>
          <w:szCs w:val="28"/>
        </w:rPr>
        <w:t xml:space="preserve">д) </w:t>
      </w:r>
      <w:proofErr w:type="spellStart"/>
      <w:r w:rsidRPr="0017230F">
        <w:rPr>
          <w:rFonts w:ascii="Times New Roman" w:eastAsia="Calibri" w:hAnsi="Times New Roman" w:cs="Times New Roman"/>
          <w:sz w:val="28"/>
          <w:szCs w:val="28"/>
        </w:rPr>
        <w:t>неприостановление</w:t>
      </w:r>
      <w:proofErr w:type="spellEnd"/>
      <w:r w:rsidRPr="0017230F">
        <w:rPr>
          <w:rFonts w:ascii="Times New Roman" w:eastAsia="Calibri" w:hAnsi="Times New Roman" w:cs="Times New Roman"/>
          <w:sz w:val="28"/>
          <w:szCs w:val="28"/>
        </w:rPr>
        <w:t xml:space="preserve"> деятельности Участника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17230F" w:rsidRPr="0017230F" w:rsidRDefault="0017230F" w:rsidP="0017230F">
      <w:pPr>
        <w:spacing w:after="0" w:line="240" w:lineRule="auto"/>
        <w:ind w:firstLine="709"/>
        <w:jc w:val="both"/>
        <w:rPr>
          <w:rFonts w:ascii="Times New Roman" w:eastAsia="Calibri" w:hAnsi="Times New Roman" w:cs="Times New Roman"/>
          <w:sz w:val="28"/>
          <w:szCs w:val="28"/>
        </w:rPr>
      </w:pPr>
      <w:proofErr w:type="gramStart"/>
      <w:r w:rsidRPr="0017230F">
        <w:rPr>
          <w:rFonts w:ascii="Times New Roman" w:eastAsia="Calibri" w:hAnsi="Times New Roman" w:cs="Times New Roman"/>
          <w:sz w:val="28"/>
          <w:szCs w:val="28"/>
        </w:rPr>
        <w:t xml:space="preserve">е) отсутствие конфликта интересов, т.е. случаев,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w:t>
      </w:r>
      <w:r w:rsidRPr="0017230F">
        <w:rPr>
          <w:rFonts w:ascii="Times New Roman" w:eastAsia="Calibri" w:hAnsi="Times New Roman" w:cs="Times New Roman"/>
          <w:sz w:val="28"/>
          <w:szCs w:val="28"/>
        </w:rPr>
        <w:lastRenderedPageBreak/>
        <w:t>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w:t>
      </w:r>
      <w:proofErr w:type="gramEnd"/>
      <w:r w:rsidRPr="0017230F">
        <w:rPr>
          <w:rFonts w:ascii="Times New Roman" w:eastAsia="Calibri" w:hAnsi="Times New Roman" w:cs="Times New Roman"/>
          <w:sz w:val="28"/>
          <w:szCs w:val="28"/>
        </w:rPr>
        <w:t xml:space="preserve"> - участника предварительного отбора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230F">
        <w:rPr>
          <w:rFonts w:ascii="Times New Roman" w:eastAsia="Calibri" w:hAnsi="Times New Roman" w:cs="Times New Roman"/>
          <w:sz w:val="28"/>
          <w:szCs w:val="28"/>
        </w:rPr>
        <w:t>неполнородными</w:t>
      </w:r>
      <w:proofErr w:type="spellEnd"/>
      <w:r w:rsidRPr="0017230F">
        <w:rPr>
          <w:rFonts w:ascii="Times New Roman" w:eastAsia="Calibri" w:hAnsi="Times New Roman" w:cs="Times New Roman"/>
          <w:sz w:val="28"/>
          <w:szCs w:val="28"/>
        </w:rPr>
        <w:t xml:space="preserve">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17230F" w:rsidRPr="0017230F" w:rsidRDefault="0017230F" w:rsidP="0017230F">
      <w:pPr>
        <w:spacing w:after="0" w:line="240" w:lineRule="auto"/>
        <w:ind w:firstLine="709"/>
        <w:jc w:val="both"/>
        <w:rPr>
          <w:rFonts w:ascii="Times New Roman" w:eastAsia="Calibri" w:hAnsi="Times New Roman" w:cs="Times New Roman"/>
          <w:sz w:val="28"/>
          <w:szCs w:val="28"/>
        </w:rPr>
      </w:pPr>
      <w:r w:rsidRPr="0017230F">
        <w:rPr>
          <w:rFonts w:ascii="Times New Roman" w:eastAsia="Calibri" w:hAnsi="Times New Roman" w:cs="Times New Roman"/>
          <w:sz w:val="28"/>
          <w:szCs w:val="28"/>
        </w:rPr>
        <w:t>ж) неприменение в отношении Участника – физического лица либо руководителя, членов коллегиального исполнительного органа или главного бухгалтера Участника -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17230F" w:rsidRPr="0017230F" w:rsidRDefault="0017230F" w:rsidP="0017230F">
      <w:pPr>
        <w:spacing w:after="0" w:line="240" w:lineRule="auto"/>
        <w:ind w:firstLine="709"/>
        <w:jc w:val="both"/>
        <w:rPr>
          <w:rFonts w:ascii="Times New Roman" w:eastAsia="Calibri" w:hAnsi="Times New Roman" w:cs="Times New Roman"/>
          <w:sz w:val="28"/>
          <w:szCs w:val="28"/>
        </w:rPr>
      </w:pPr>
      <w:r w:rsidRPr="0017230F">
        <w:rPr>
          <w:rFonts w:ascii="Times New Roman" w:eastAsia="Calibri" w:hAnsi="Times New Roman" w:cs="Times New Roman"/>
          <w:sz w:val="28"/>
          <w:szCs w:val="28"/>
        </w:rPr>
        <w:t xml:space="preserve">з) отсутствие сведений об Участнике в реестре недобросовестных поставщиков (подрядчиков, исполнителей), </w:t>
      </w:r>
      <w:proofErr w:type="gramStart"/>
      <w:r w:rsidRPr="0017230F">
        <w:rPr>
          <w:rFonts w:ascii="Times New Roman" w:eastAsia="Calibri" w:hAnsi="Times New Roman" w:cs="Times New Roman"/>
          <w:sz w:val="28"/>
          <w:szCs w:val="28"/>
        </w:rPr>
        <w:t>ведение</w:t>
      </w:r>
      <w:proofErr w:type="gramEnd"/>
      <w:r w:rsidRPr="0017230F">
        <w:rPr>
          <w:rFonts w:ascii="Times New Roman" w:eastAsia="Calibri" w:hAnsi="Times New Roman" w:cs="Times New Roman"/>
          <w:sz w:val="28"/>
          <w:szCs w:val="28"/>
        </w:rPr>
        <w:t xml:space="preserve">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7230F" w:rsidRPr="0017230F" w:rsidRDefault="0017230F" w:rsidP="0017230F">
      <w:pPr>
        <w:spacing w:after="0" w:line="240" w:lineRule="auto"/>
        <w:ind w:firstLine="709"/>
        <w:jc w:val="both"/>
        <w:rPr>
          <w:rFonts w:ascii="Times New Roman" w:eastAsia="Calibri" w:hAnsi="Times New Roman" w:cs="Times New Roman"/>
          <w:sz w:val="28"/>
          <w:szCs w:val="28"/>
        </w:rPr>
      </w:pPr>
      <w:r w:rsidRPr="0017230F">
        <w:rPr>
          <w:rFonts w:ascii="Times New Roman" w:eastAsia="Calibri" w:hAnsi="Times New Roman" w:cs="Times New Roman"/>
          <w:sz w:val="28"/>
          <w:szCs w:val="28"/>
        </w:rPr>
        <w:t>и) отсутствие сведений об Участнике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Положением;</w:t>
      </w:r>
    </w:p>
    <w:p w:rsidR="0017230F" w:rsidRPr="0017230F" w:rsidRDefault="0017230F" w:rsidP="0017230F">
      <w:pPr>
        <w:spacing w:after="0" w:line="240" w:lineRule="auto"/>
        <w:ind w:firstLine="709"/>
        <w:jc w:val="both"/>
        <w:rPr>
          <w:rFonts w:ascii="Times New Roman" w:eastAsia="Calibri" w:hAnsi="Times New Roman" w:cs="Times New Roman"/>
          <w:sz w:val="28"/>
          <w:szCs w:val="28"/>
        </w:rPr>
      </w:pPr>
      <w:proofErr w:type="gramStart"/>
      <w:r w:rsidRPr="0017230F">
        <w:rPr>
          <w:rFonts w:ascii="Times New Roman" w:eastAsia="Calibri" w:hAnsi="Times New Roman" w:cs="Times New Roman"/>
          <w:sz w:val="28"/>
          <w:szCs w:val="28"/>
        </w:rPr>
        <w:t>к) невозможность для Участника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roofErr w:type="gramEnd"/>
    </w:p>
    <w:p w:rsidR="0017230F" w:rsidRDefault="0017230F" w:rsidP="0017230F">
      <w:pPr>
        <w:spacing w:after="0" w:line="240" w:lineRule="auto"/>
        <w:ind w:firstLine="709"/>
        <w:jc w:val="both"/>
        <w:rPr>
          <w:rFonts w:ascii="Times New Roman" w:eastAsia="Calibri" w:hAnsi="Times New Roman" w:cs="Times New Roman"/>
          <w:sz w:val="28"/>
          <w:szCs w:val="28"/>
        </w:rPr>
      </w:pPr>
      <w:r w:rsidRPr="007F140D">
        <w:rPr>
          <w:rFonts w:ascii="Times New Roman" w:eastAsia="Calibri" w:hAnsi="Times New Roman" w:cs="Times New Roman"/>
          <w:sz w:val="28"/>
          <w:szCs w:val="28"/>
        </w:rPr>
        <w:t>л) наличие у Участника предварительного отбора в штате минимального количества квалифицированного персонала:</w:t>
      </w:r>
    </w:p>
    <w:p w:rsidR="003A0F47" w:rsidRDefault="003A0F47" w:rsidP="0017230F">
      <w:pPr>
        <w:spacing w:after="0" w:line="240" w:lineRule="auto"/>
        <w:ind w:firstLine="709"/>
        <w:jc w:val="both"/>
        <w:rPr>
          <w:rFonts w:ascii="Times New Roman" w:eastAsia="Calibri" w:hAnsi="Times New Roman" w:cs="Times New Roman"/>
          <w:sz w:val="28"/>
          <w:szCs w:val="28"/>
        </w:rPr>
      </w:pPr>
    </w:p>
    <w:p w:rsidR="003A0F47" w:rsidRDefault="003A0F47" w:rsidP="0017230F">
      <w:pPr>
        <w:spacing w:after="0" w:line="240" w:lineRule="auto"/>
        <w:ind w:firstLine="709"/>
        <w:jc w:val="both"/>
        <w:rPr>
          <w:rFonts w:ascii="Times New Roman" w:eastAsia="Calibri" w:hAnsi="Times New Roman" w:cs="Times New Roman"/>
          <w:sz w:val="28"/>
          <w:szCs w:val="28"/>
        </w:rPr>
      </w:pPr>
    </w:p>
    <w:p w:rsidR="003A0F47" w:rsidRDefault="003A0F47" w:rsidP="0017230F">
      <w:pPr>
        <w:spacing w:after="0" w:line="240" w:lineRule="auto"/>
        <w:ind w:firstLine="709"/>
        <w:jc w:val="both"/>
        <w:rPr>
          <w:rFonts w:ascii="Times New Roman" w:eastAsia="Calibri" w:hAnsi="Times New Roman" w:cs="Times New Roman"/>
          <w:sz w:val="28"/>
          <w:szCs w:val="28"/>
        </w:rPr>
      </w:pPr>
    </w:p>
    <w:p w:rsidR="003A0F47" w:rsidRDefault="003A0F47" w:rsidP="0017230F">
      <w:pPr>
        <w:spacing w:after="0" w:line="240" w:lineRule="auto"/>
        <w:ind w:firstLine="709"/>
        <w:jc w:val="both"/>
        <w:rPr>
          <w:rFonts w:ascii="Times New Roman" w:eastAsia="Calibri" w:hAnsi="Times New Roman" w:cs="Times New Roman"/>
          <w:sz w:val="28"/>
          <w:szCs w:val="28"/>
        </w:rPr>
      </w:pPr>
    </w:p>
    <w:p w:rsidR="003A0F47" w:rsidRPr="007F140D" w:rsidRDefault="003A0F47" w:rsidP="0017230F">
      <w:pPr>
        <w:spacing w:after="0" w:line="240" w:lineRule="auto"/>
        <w:ind w:firstLine="709"/>
        <w:jc w:val="both"/>
        <w:rPr>
          <w:rFonts w:ascii="Times New Roman" w:eastAsia="Calibri" w:hAnsi="Times New Roman" w:cs="Times New Roman"/>
          <w:sz w:val="28"/>
          <w:szCs w:val="28"/>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5"/>
        <w:gridCol w:w="1841"/>
        <w:gridCol w:w="2408"/>
        <w:gridCol w:w="1558"/>
      </w:tblGrid>
      <w:tr w:rsidR="003A0F47" w:rsidRPr="003A0F47" w:rsidTr="003A0F47">
        <w:trPr>
          <w:trHeight w:val="906"/>
        </w:trPr>
        <w:tc>
          <w:tcPr>
            <w:tcW w:w="708" w:type="dxa"/>
            <w:tcBorders>
              <w:top w:val="single" w:sz="4" w:space="0" w:color="auto"/>
              <w:left w:val="single" w:sz="4" w:space="0" w:color="auto"/>
              <w:bottom w:val="single" w:sz="4" w:space="0" w:color="auto"/>
              <w:right w:val="single" w:sz="4" w:space="0" w:color="auto"/>
            </w:tcBorders>
            <w:hideMark/>
          </w:tcPr>
          <w:p w:rsidR="003A0F47" w:rsidRPr="003A0F47" w:rsidRDefault="003A0F47">
            <w:pPr>
              <w:autoSpaceDN w:val="0"/>
              <w:spacing w:line="276" w:lineRule="auto"/>
              <w:jc w:val="center"/>
              <w:rPr>
                <w:rFonts w:ascii="Times New Roman" w:eastAsia="Calibri" w:hAnsi="Times New Roman" w:cs="Times New Roman"/>
                <w:b/>
                <w:sz w:val="20"/>
                <w:szCs w:val="20"/>
              </w:rPr>
            </w:pPr>
            <w:r w:rsidRPr="003A0F47">
              <w:rPr>
                <w:rFonts w:ascii="Times New Roman" w:eastAsia="Calibri" w:hAnsi="Times New Roman"/>
                <w:b/>
                <w:sz w:val="20"/>
                <w:szCs w:val="20"/>
              </w:rPr>
              <w:lastRenderedPageBreak/>
              <w:t xml:space="preserve">№ </w:t>
            </w:r>
            <w:proofErr w:type="gramStart"/>
            <w:r w:rsidRPr="003A0F47">
              <w:rPr>
                <w:rFonts w:ascii="Times New Roman" w:eastAsia="Calibri" w:hAnsi="Times New Roman"/>
                <w:b/>
                <w:sz w:val="20"/>
                <w:szCs w:val="20"/>
              </w:rPr>
              <w:t>п</w:t>
            </w:r>
            <w:proofErr w:type="gramEnd"/>
            <w:r w:rsidRPr="003A0F47">
              <w:rPr>
                <w:rFonts w:ascii="Times New Roman" w:eastAsia="Calibri" w:hAnsi="Times New Roman"/>
                <w:b/>
                <w:sz w:val="20"/>
                <w:szCs w:val="20"/>
              </w:rPr>
              <w:t>/п</w:t>
            </w:r>
          </w:p>
        </w:tc>
        <w:tc>
          <w:tcPr>
            <w:tcW w:w="2125" w:type="dxa"/>
            <w:tcBorders>
              <w:top w:val="single" w:sz="4" w:space="0" w:color="auto"/>
              <w:left w:val="single" w:sz="4" w:space="0" w:color="auto"/>
              <w:bottom w:val="single" w:sz="4" w:space="0" w:color="auto"/>
              <w:right w:val="single" w:sz="4" w:space="0" w:color="auto"/>
            </w:tcBorders>
            <w:hideMark/>
          </w:tcPr>
          <w:p w:rsidR="003A0F47" w:rsidRPr="003A0F47" w:rsidRDefault="003A0F47">
            <w:pPr>
              <w:autoSpaceDN w:val="0"/>
              <w:spacing w:line="276" w:lineRule="auto"/>
              <w:jc w:val="center"/>
              <w:rPr>
                <w:rFonts w:ascii="Times New Roman" w:eastAsia="Calibri" w:hAnsi="Times New Roman" w:cs="Times New Roman"/>
                <w:b/>
                <w:sz w:val="20"/>
                <w:szCs w:val="20"/>
              </w:rPr>
            </w:pPr>
            <w:r w:rsidRPr="003A0F47">
              <w:rPr>
                <w:rFonts w:ascii="Times New Roman" w:eastAsia="Calibri" w:hAnsi="Times New Roman"/>
                <w:b/>
                <w:sz w:val="20"/>
                <w:szCs w:val="20"/>
              </w:rPr>
              <w:t>Должность</w:t>
            </w:r>
          </w:p>
        </w:tc>
        <w:tc>
          <w:tcPr>
            <w:tcW w:w="1841" w:type="dxa"/>
            <w:tcBorders>
              <w:top w:val="single" w:sz="4" w:space="0" w:color="auto"/>
              <w:left w:val="single" w:sz="4" w:space="0" w:color="auto"/>
              <w:bottom w:val="single" w:sz="4" w:space="0" w:color="auto"/>
              <w:right w:val="single" w:sz="4" w:space="0" w:color="auto"/>
            </w:tcBorders>
            <w:hideMark/>
          </w:tcPr>
          <w:p w:rsidR="003A0F47" w:rsidRPr="003A0F47" w:rsidRDefault="003A0F47">
            <w:pPr>
              <w:autoSpaceDN w:val="0"/>
              <w:spacing w:line="276" w:lineRule="auto"/>
              <w:jc w:val="center"/>
              <w:rPr>
                <w:rFonts w:ascii="Times New Roman" w:eastAsia="Calibri" w:hAnsi="Times New Roman" w:cs="Times New Roman"/>
                <w:b/>
                <w:sz w:val="20"/>
                <w:szCs w:val="20"/>
              </w:rPr>
            </w:pPr>
            <w:r w:rsidRPr="003A0F47">
              <w:rPr>
                <w:rFonts w:ascii="Times New Roman" w:eastAsia="Calibri" w:hAnsi="Times New Roman"/>
                <w:b/>
                <w:sz w:val="20"/>
                <w:szCs w:val="20"/>
              </w:rPr>
              <w:t>Образование</w:t>
            </w:r>
          </w:p>
        </w:tc>
        <w:tc>
          <w:tcPr>
            <w:tcW w:w="2408" w:type="dxa"/>
            <w:tcBorders>
              <w:top w:val="single" w:sz="4" w:space="0" w:color="auto"/>
              <w:left w:val="single" w:sz="4" w:space="0" w:color="auto"/>
              <w:bottom w:val="single" w:sz="4" w:space="0" w:color="auto"/>
              <w:right w:val="single" w:sz="4" w:space="0" w:color="auto"/>
            </w:tcBorders>
            <w:hideMark/>
          </w:tcPr>
          <w:p w:rsidR="003A0F47" w:rsidRPr="003A0F47" w:rsidRDefault="003A0F47">
            <w:pPr>
              <w:autoSpaceDN w:val="0"/>
              <w:spacing w:line="276" w:lineRule="auto"/>
              <w:rPr>
                <w:rFonts w:ascii="Times New Roman" w:eastAsia="Calibri" w:hAnsi="Times New Roman" w:cs="Times New Roman"/>
                <w:b/>
                <w:sz w:val="20"/>
                <w:szCs w:val="20"/>
              </w:rPr>
            </w:pPr>
            <w:r w:rsidRPr="003A0F47">
              <w:rPr>
                <w:rFonts w:ascii="Times New Roman" w:eastAsia="Calibri" w:hAnsi="Times New Roman"/>
                <w:b/>
                <w:sz w:val="20"/>
                <w:szCs w:val="20"/>
              </w:rPr>
              <w:t>Стаж работы по специальности**</w:t>
            </w:r>
          </w:p>
        </w:tc>
        <w:tc>
          <w:tcPr>
            <w:tcW w:w="1558" w:type="dxa"/>
            <w:tcBorders>
              <w:top w:val="single" w:sz="4" w:space="0" w:color="auto"/>
              <w:left w:val="single" w:sz="4" w:space="0" w:color="auto"/>
              <w:bottom w:val="single" w:sz="4" w:space="0" w:color="auto"/>
              <w:right w:val="single" w:sz="4" w:space="0" w:color="auto"/>
            </w:tcBorders>
            <w:hideMark/>
          </w:tcPr>
          <w:p w:rsidR="003A0F47" w:rsidRPr="003A0F47" w:rsidRDefault="003A0F47">
            <w:pPr>
              <w:autoSpaceDN w:val="0"/>
              <w:spacing w:line="276" w:lineRule="auto"/>
              <w:jc w:val="center"/>
              <w:rPr>
                <w:rFonts w:ascii="Times New Roman" w:eastAsia="Calibri" w:hAnsi="Times New Roman" w:cs="Times New Roman"/>
                <w:b/>
                <w:sz w:val="20"/>
                <w:szCs w:val="20"/>
              </w:rPr>
            </w:pPr>
            <w:r w:rsidRPr="003A0F47">
              <w:rPr>
                <w:rFonts w:ascii="Times New Roman" w:eastAsia="Calibri" w:hAnsi="Times New Roman"/>
                <w:b/>
                <w:sz w:val="20"/>
                <w:szCs w:val="20"/>
              </w:rPr>
              <w:t>Количество человек, не менее</w:t>
            </w:r>
          </w:p>
        </w:tc>
      </w:tr>
      <w:tr w:rsidR="003A0F47" w:rsidRPr="003A0F47" w:rsidTr="003A0F47">
        <w:trPr>
          <w:trHeight w:val="1606"/>
        </w:trPr>
        <w:tc>
          <w:tcPr>
            <w:tcW w:w="708" w:type="dxa"/>
            <w:tcBorders>
              <w:top w:val="single" w:sz="4" w:space="0" w:color="auto"/>
              <w:left w:val="single" w:sz="4" w:space="0" w:color="auto"/>
              <w:bottom w:val="single" w:sz="4" w:space="0" w:color="auto"/>
              <w:right w:val="single" w:sz="4" w:space="0" w:color="auto"/>
            </w:tcBorders>
            <w:hideMark/>
          </w:tcPr>
          <w:p w:rsidR="003A0F47" w:rsidRPr="003A0F47" w:rsidRDefault="003A0F47">
            <w:pPr>
              <w:autoSpaceDN w:val="0"/>
              <w:spacing w:line="276" w:lineRule="auto"/>
              <w:jc w:val="center"/>
              <w:rPr>
                <w:rFonts w:ascii="Times New Roman" w:eastAsia="Calibri" w:hAnsi="Times New Roman" w:cs="Times New Roman"/>
                <w:sz w:val="20"/>
                <w:szCs w:val="20"/>
              </w:rPr>
            </w:pPr>
            <w:r w:rsidRPr="003A0F47">
              <w:rPr>
                <w:rFonts w:ascii="Times New Roman" w:eastAsia="Calibri" w:hAnsi="Times New Roman"/>
                <w:sz w:val="20"/>
                <w:szCs w:val="20"/>
              </w:rPr>
              <w:t>1</w:t>
            </w:r>
          </w:p>
        </w:tc>
        <w:tc>
          <w:tcPr>
            <w:tcW w:w="2125" w:type="dxa"/>
            <w:tcBorders>
              <w:top w:val="single" w:sz="4" w:space="0" w:color="auto"/>
              <w:left w:val="single" w:sz="4" w:space="0" w:color="auto"/>
              <w:bottom w:val="single" w:sz="4" w:space="0" w:color="auto"/>
              <w:right w:val="single" w:sz="4" w:space="0" w:color="auto"/>
            </w:tcBorders>
            <w:hideMark/>
          </w:tcPr>
          <w:p w:rsidR="003A0F47" w:rsidRPr="003A0F47" w:rsidRDefault="003A0F47">
            <w:pPr>
              <w:autoSpaceDN w:val="0"/>
              <w:spacing w:line="276" w:lineRule="auto"/>
              <w:rPr>
                <w:rFonts w:ascii="Times New Roman" w:eastAsia="Calibri" w:hAnsi="Times New Roman" w:cs="Times New Roman"/>
                <w:sz w:val="20"/>
                <w:szCs w:val="20"/>
              </w:rPr>
            </w:pPr>
            <w:r w:rsidRPr="003A0F47">
              <w:rPr>
                <w:rFonts w:ascii="Times New Roman" w:eastAsia="Calibri" w:hAnsi="Times New Roman"/>
                <w:sz w:val="20"/>
                <w:szCs w:val="20"/>
              </w:rPr>
              <w:t>Индивидуальный предприниматель/</w:t>
            </w:r>
            <w:r w:rsidRPr="003A0F47">
              <w:rPr>
                <w:rFonts w:ascii="Times New Roman" w:eastAsia="Calibri" w:hAnsi="Times New Roman"/>
                <w:sz w:val="20"/>
                <w:szCs w:val="20"/>
              </w:rPr>
              <w:br/>
              <w:t>руководитель юридического лица или его заместитель</w:t>
            </w:r>
          </w:p>
        </w:tc>
        <w:tc>
          <w:tcPr>
            <w:tcW w:w="1841" w:type="dxa"/>
            <w:tcBorders>
              <w:top w:val="single" w:sz="4" w:space="0" w:color="auto"/>
              <w:left w:val="single" w:sz="4" w:space="0" w:color="auto"/>
              <w:bottom w:val="single" w:sz="4" w:space="0" w:color="auto"/>
              <w:right w:val="single" w:sz="4" w:space="0" w:color="auto"/>
            </w:tcBorders>
            <w:hideMark/>
          </w:tcPr>
          <w:p w:rsidR="003A0F47" w:rsidRPr="003A0F47" w:rsidRDefault="003A0F47">
            <w:pPr>
              <w:autoSpaceDN w:val="0"/>
              <w:spacing w:line="276" w:lineRule="auto"/>
              <w:rPr>
                <w:rFonts w:ascii="Times New Roman" w:eastAsia="Calibri" w:hAnsi="Times New Roman" w:cs="Times New Roman"/>
                <w:sz w:val="20"/>
                <w:szCs w:val="20"/>
                <w:vertAlign w:val="superscript"/>
              </w:rPr>
            </w:pPr>
            <w:r w:rsidRPr="003A0F47">
              <w:rPr>
                <w:rFonts w:ascii="Times New Roman" w:eastAsia="Calibri" w:hAnsi="Times New Roman"/>
                <w:sz w:val="20"/>
                <w:szCs w:val="20"/>
              </w:rPr>
              <w:t>Высшее образование по профессии, специальности или направлению подготовки в области строительства*</w:t>
            </w:r>
          </w:p>
        </w:tc>
        <w:tc>
          <w:tcPr>
            <w:tcW w:w="2408" w:type="dxa"/>
            <w:tcBorders>
              <w:top w:val="single" w:sz="4" w:space="0" w:color="auto"/>
              <w:left w:val="single" w:sz="4" w:space="0" w:color="auto"/>
              <w:bottom w:val="single" w:sz="4" w:space="0" w:color="auto"/>
              <w:right w:val="single" w:sz="4" w:space="0" w:color="auto"/>
            </w:tcBorders>
            <w:hideMark/>
          </w:tcPr>
          <w:p w:rsidR="003A0F47" w:rsidRPr="003A0F47" w:rsidRDefault="003A0F47">
            <w:pPr>
              <w:autoSpaceDN w:val="0"/>
              <w:spacing w:line="276" w:lineRule="auto"/>
              <w:rPr>
                <w:rFonts w:ascii="Times New Roman" w:eastAsia="Calibri" w:hAnsi="Times New Roman" w:cs="Times New Roman"/>
                <w:sz w:val="20"/>
                <w:szCs w:val="20"/>
              </w:rPr>
            </w:pPr>
            <w:r w:rsidRPr="003A0F47">
              <w:rPr>
                <w:rFonts w:ascii="Times New Roman" w:eastAsia="Calibri" w:hAnsi="Times New Roman"/>
                <w:sz w:val="20"/>
                <w:szCs w:val="20"/>
              </w:rPr>
              <w:t>Наличие стажа работы по специальности не менее 5 лет</w:t>
            </w:r>
          </w:p>
        </w:tc>
        <w:tc>
          <w:tcPr>
            <w:tcW w:w="1558" w:type="dxa"/>
            <w:tcBorders>
              <w:top w:val="single" w:sz="4" w:space="0" w:color="auto"/>
              <w:left w:val="single" w:sz="4" w:space="0" w:color="auto"/>
              <w:bottom w:val="single" w:sz="4" w:space="0" w:color="auto"/>
              <w:right w:val="single" w:sz="4" w:space="0" w:color="auto"/>
            </w:tcBorders>
            <w:hideMark/>
          </w:tcPr>
          <w:p w:rsidR="003A0F47" w:rsidRPr="003A0F47" w:rsidRDefault="003A0F47">
            <w:pPr>
              <w:autoSpaceDN w:val="0"/>
              <w:spacing w:line="276" w:lineRule="auto"/>
              <w:jc w:val="center"/>
              <w:rPr>
                <w:rFonts w:ascii="Times New Roman" w:eastAsia="Calibri" w:hAnsi="Times New Roman" w:cs="Times New Roman"/>
                <w:sz w:val="20"/>
                <w:szCs w:val="20"/>
              </w:rPr>
            </w:pPr>
            <w:r w:rsidRPr="003A0F47">
              <w:rPr>
                <w:rFonts w:ascii="Times New Roman" w:eastAsia="Calibri" w:hAnsi="Times New Roman"/>
                <w:sz w:val="20"/>
                <w:szCs w:val="20"/>
              </w:rPr>
              <w:t>1</w:t>
            </w:r>
          </w:p>
        </w:tc>
      </w:tr>
      <w:tr w:rsidR="003A0F47" w:rsidRPr="003A0F47" w:rsidTr="003A0F47">
        <w:trPr>
          <w:trHeight w:val="2111"/>
        </w:trPr>
        <w:tc>
          <w:tcPr>
            <w:tcW w:w="708" w:type="dxa"/>
            <w:tcBorders>
              <w:top w:val="single" w:sz="4" w:space="0" w:color="auto"/>
              <w:left w:val="single" w:sz="4" w:space="0" w:color="auto"/>
              <w:bottom w:val="single" w:sz="4" w:space="0" w:color="auto"/>
              <w:right w:val="single" w:sz="4" w:space="0" w:color="auto"/>
            </w:tcBorders>
            <w:hideMark/>
          </w:tcPr>
          <w:p w:rsidR="003A0F47" w:rsidRPr="003A0F47" w:rsidRDefault="003A0F47">
            <w:pPr>
              <w:autoSpaceDN w:val="0"/>
              <w:spacing w:line="276" w:lineRule="auto"/>
              <w:jc w:val="center"/>
              <w:rPr>
                <w:rFonts w:ascii="Times New Roman" w:eastAsia="Calibri" w:hAnsi="Times New Roman" w:cs="Times New Roman"/>
                <w:sz w:val="20"/>
                <w:szCs w:val="20"/>
              </w:rPr>
            </w:pPr>
            <w:r w:rsidRPr="003A0F47">
              <w:rPr>
                <w:rFonts w:ascii="Times New Roman" w:eastAsia="Calibri" w:hAnsi="Times New Roman"/>
                <w:sz w:val="20"/>
                <w:szCs w:val="20"/>
              </w:rPr>
              <w:t>2</w:t>
            </w:r>
          </w:p>
        </w:tc>
        <w:tc>
          <w:tcPr>
            <w:tcW w:w="2125" w:type="dxa"/>
            <w:tcBorders>
              <w:top w:val="single" w:sz="4" w:space="0" w:color="auto"/>
              <w:left w:val="single" w:sz="4" w:space="0" w:color="auto"/>
              <w:bottom w:val="single" w:sz="4" w:space="0" w:color="auto"/>
              <w:right w:val="single" w:sz="4" w:space="0" w:color="auto"/>
            </w:tcBorders>
            <w:hideMark/>
          </w:tcPr>
          <w:p w:rsidR="003A0F47" w:rsidRPr="003A0F47" w:rsidRDefault="003A0F47">
            <w:pPr>
              <w:autoSpaceDN w:val="0"/>
              <w:spacing w:line="276" w:lineRule="auto"/>
              <w:rPr>
                <w:rFonts w:ascii="Times New Roman" w:eastAsia="Calibri" w:hAnsi="Times New Roman" w:cs="Times New Roman"/>
                <w:sz w:val="20"/>
                <w:szCs w:val="20"/>
              </w:rPr>
            </w:pPr>
            <w:r w:rsidRPr="003A0F47">
              <w:rPr>
                <w:rFonts w:ascii="Times New Roman" w:eastAsia="Calibri" w:hAnsi="Times New Roman"/>
                <w:sz w:val="20"/>
                <w:szCs w:val="20"/>
              </w:rPr>
              <w:t>Работник индивидуального предпринимателя/  юридического лица – специалист по организации строительства (главный инженер проектов)</w:t>
            </w:r>
          </w:p>
        </w:tc>
        <w:tc>
          <w:tcPr>
            <w:tcW w:w="1841" w:type="dxa"/>
            <w:tcBorders>
              <w:top w:val="single" w:sz="4" w:space="0" w:color="auto"/>
              <w:left w:val="single" w:sz="4" w:space="0" w:color="auto"/>
              <w:bottom w:val="single" w:sz="4" w:space="0" w:color="auto"/>
              <w:right w:val="single" w:sz="4" w:space="0" w:color="auto"/>
            </w:tcBorders>
          </w:tcPr>
          <w:p w:rsidR="003A0F47" w:rsidRPr="003A0F47" w:rsidRDefault="003A0F47">
            <w:pPr>
              <w:spacing w:line="276" w:lineRule="auto"/>
              <w:rPr>
                <w:rFonts w:ascii="Times New Roman" w:eastAsia="Calibri" w:hAnsi="Times New Roman"/>
                <w:sz w:val="20"/>
                <w:szCs w:val="20"/>
              </w:rPr>
            </w:pPr>
            <w:r w:rsidRPr="003A0F47">
              <w:rPr>
                <w:rFonts w:ascii="Times New Roman" w:eastAsia="Calibri" w:hAnsi="Times New Roman"/>
                <w:sz w:val="20"/>
                <w:szCs w:val="20"/>
              </w:rPr>
              <w:t>Высшее образование по профессии, специальности или направлению подготовки в области строительства*</w:t>
            </w:r>
          </w:p>
          <w:p w:rsidR="003A0F47" w:rsidRPr="003A0F47" w:rsidRDefault="003A0F47">
            <w:pPr>
              <w:autoSpaceDN w:val="0"/>
              <w:spacing w:line="276" w:lineRule="auto"/>
              <w:rPr>
                <w:rFonts w:ascii="Times New Roman" w:eastAsia="Calibri" w:hAnsi="Times New Roman" w:cs="Times New Roman"/>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3A0F47" w:rsidRPr="003A0F47" w:rsidRDefault="003A0F47">
            <w:pPr>
              <w:autoSpaceDE w:val="0"/>
              <w:autoSpaceDN w:val="0"/>
              <w:adjustRightInd w:val="0"/>
              <w:spacing w:line="276" w:lineRule="auto"/>
              <w:rPr>
                <w:rFonts w:ascii="Times New Roman" w:eastAsia="Calibri" w:hAnsi="Times New Roman" w:cs="Times New Roman"/>
                <w:sz w:val="20"/>
                <w:szCs w:val="20"/>
              </w:rPr>
            </w:pPr>
            <w:r w:rsidRPr="003A0F47">
              <w:rPr>
                <w:rFonts w:ascii="Times New Roman" w:eastAsia="Calibri" w:hAnsi="Times New Roman"/>
                <w:sz w:val="20"/>
                <w:szCs w:val="20"/>
              </w:rPr>
              <w:t>Наличие стажа работы по специальности не менее 5 лет</w:t>
            </w:r>
          </w:p>
        </w:tc>
        <w:tc>
          <w:tcPr>
            <w:tcW w:w="1558" w:type="dxa"/>
            <w:tcBorders>
              <w:top w:val="single" w:sz="4" w:space="0" w:color="auto"/>
              <w:left w:val="single" w:sz="4" w:space="0" w:color="auto"/>
              <w:bottom w:val="single" w:sz="4" w:space="0" w:color="auto"/>
              <w:right w:val="single" w:sz="4" w:space="0" w:color="auto"/>
            </w:tcBorders>
            <w:hideMark/>
          </w:tcPr>
          <w:p w:rsidR="003A0F47" w:rsidRPr="003A0F47" w:rsidRDefault="003A0F47">
            <w:pPr>
              <w:spacing w:line="276" w:lineRule="auto"/>
              <w:jc w:val="center"/>
              <w:rPr>
                <w:rFonts w:ascii="Times New Roman" w:eastAsia="Calibri" w:hAnsi="Times New Roman"/>
                <w:sz w:val="20"/>
                <w:szCs w:val="20"/>
              </w:rPr>
            </w:pPr>
            <w:r w:rsidRPr="003A0F47">
              <w:rPr>
                <w:rFonts w:ascii="Times New Roman" w:eastAsia="Calibri" w:hAnsi="Times New Roman"/>
                <w:sz w:val="20"/>
                <w:szCs w:val="20"/>
              </w:rPr>
              <w:t>4</w:t>
            </w:r>
          </w:p>
          <w:p w:rsidR="003A0F47" w:rsidRPr="003A0F47" w:rsidRDefault="003A0F47">
            <w:pPr>
              <w:autoSpaceDN w:val="0"/>
              <w:spacing w:line="276" w:lineRule="auto"/>
              <w:jc w:val="center"/>
              <w:rPr>
                <w:rFonts w:ascii="Times New Roman" w:eastAsia="Calibri" w:hAnsi="Times New Roman" w:cs="Times New Roman"/>
                <w:sz w:val="20"/>
                <w:szCs w:val="20"/>
              </w:rPr>
            </w:pPr>
            <w:r w:rsidRPr="003A0F47">
              <w:rPr>
                <w:rFonts w:ascii="Times New Roman" w:eastAsia="Calibri" w:hAnsi="Times New Roman"/>
                <w:sz w:val="20"/>
                <w:szCs w:val="20"/>
              </w:rPr>
              <w:t>по основному месту работы</w:t>
            </w:r>
          </w:p>
        </w:tc>
      </w:tr>
    </w:tbl>
    <w:p w:rsidR="003A0F47" w:rsidRDefault="003A0F47" w:rsidP="0017230F">
      <w:pPr>
        <w:widowControl w:val="0"/>
        <w:tabs>
          <w:tab w:val="left" w:pos="993"/>
        </w:tabs>
        <w:autoSpaceDE w:val="0"/>
        <w:autoSpaceDN w:val="0"/>
        <w:adjustRightInd w:val="0"/>
        <w:spacing w:after="0" w:line="240" w:lineRule="auto"/>
        <w:jc w:val="both"/>
        <w:rPr>
          <w:rFonts w:ascii="Times New Roman" w:eastAsia="Times New Roman" w:hAnsi="Times New Roman" w:cs="Times New Roman"/>
          <w:i/>
          <w:sz w:val="18"/>
          <w:szCs w:val="18"/>
          <w:lang w:eastAsia="ru-RU"/>
        </w:rPr>
      </w:pPr>
    </w:p>
    <w:p w:rsidR="003A0F47" w:rsidRDefault="003A0F47" w:rsidP="0017230F">
      <w:pPr>
        <w:widowControl w:val="0"/>
        <w:tabs>
          <w:tab w:val="left" w:pos="993"/>
        </w:tabs>
        <w:autoSpaceDE w:val="0"/>
        <w:autoSpaceDN w:val="0"/>
        <w:adjustRightInd w:val="0"/>
        <w:spacing w:after="0" w:line="240" w:lineRule="auto"/>
        <w:jc w:val="both"/>
        <w:rPr>
          <w:rFonts w:ascii="Times New Roman" w:eastAsia="Times New Roman" w:hAnsi="Times New Roman" w:cs="Times New Roman"/>
          <w:i/>
          <w:sz w:val="18"/>
          <w:szCs w:val="18"/>
          <w:lang w:eastAsia="ru-RU"/>
        </w:rPr>
      </w:pPr>
    </w:p>
    <w:p w:rsidR="003A0F47" w:rsidRDefault="003A0F47" w:rsidP="0017230F">
      <w:pPr>
        <w:widowControl w:val="0"/>
        <w:tabs>
          <w:tab w:val="left" w:pos="993"/>
        </w:tabs>
        <w:autoSpaceDE w:val="0"/>
        <w:autoSpaceDN w:val="0"/>
        <w:adjustRightInd w:val="0"/>
        <w:spacing w:after="0" w:line="240" w:lineRule="auto"/>
        <w:jc w:val="both"/>
        <w:rPr>
          <w:rFonts w:ascii="Times New Roman" w:eastAsia="Times New Roman" w:hAnsi="Times New Roman" w:cs="Times New Roman"/>
          <w:i/>
          <w:sz w:val="18"/>
          <w:szCs w:val="18"/>
          <w:lang w:eastAsia="ru-RU"/>
        </w:rPr>
      </w:pPr>
    </w:p>
    <w:p w:rsidR="0017230F" w:rsidRPr="007F140D" w:rsidRDefault="0017230F" w:rsidP="0017230F">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F140D">
        <w:rPr>
          <w:rFonts w:ascii="Times New Roman" w:eastAsia="Times New Roman" w:hAnsi="Times New Roman" w:cs="Times New Roman"/>
          <w:i/>
          <w:sz w:val="18"/>
          <w:szCs w:val="18"/>
          <w:lang w:eastAsia="ru-RU"/>
        </w:rPr>
        <w:t>*</w:t>
      </w:r>
      <w:r w:rsidRPr="007F140D">
        <w:rPr>
          <w:rFonts w:ascii="Times New Roman" w:eastAsia="Times New Roman" w:hAnsi="Times New Roman" w:cs="Times New Roman"/>
          <w:sz w:val="18"/>
          <w:szCs w:val="18"/>
          <w:lang w:eastAsia="ru-RU"/>
        </w:rPr>
        <w:t xml:space="preserve"> - Наименования специальностей высшего образования должны соответствовать приложению к приказу Минстроя России от 06.</w:t>
      </w:r>
      <w:r w:rsidR="002C257B">
        <w:rPr>
          <w:rFonts w:ascii="Times New Roman" w:eastAsia="Times New Roman" w:hAnsi="Times New Roman" w:cs="Times New Roman"/>
          <w:sz w:val="18"/>
          <w:szCs w:val="18"/>
          <w:lang w:eastAsia="ru-RU"/>
        </w:rPr>
        <w:t>11.2020</w:t>
      </w:r>
      <w:r w:rsidRPr="007F140D">
        <w:rPr>
          <w:rFonts w:ascii="Times New Roman" w:eastAsia="Times New Roman" w:hAnsi="Times New Roman" w:cs="Times New Roman"/>
          <w:sz w:val="18"/>
          <w:szCs w:val="18"/>
          <w:lang w:eastAsia="ru-RU"/>
        </w:rPr>
        <w:t xml:space="preserve"> № 6</w:t>
      </w:r>
      <w:r w:rsidR="002C257B">
        <w:rPr>
          <w:rFonts w:ascii="Times New Roman" w:eastAsia="Times New Roman" w:hAnsi="Times New Roman" w:cs="Times New Roman"/>
          <w:sz w:val="18"/>
          <w:szCs w:val="18"/>
          <w:lang w:eastAsia="ru-RU"/>
        </w:rPr>
        <w:t>72</w:t>
      </w:r>
      <w:r w:rsidRPr="007F140D">
        <w:rPr>
          <w:rFonts w:ascii="Times New Roman" w:eastAsia="Times New Roman" w:hAnsi="Times New Roman" w:cs="Times New Roman"/>
          <w:sz w:val="18"/>
          <w:szCs w:val="18"/>
          <w:lang w:eastAsia="ru-RU"/>
        </w:rPr>
        <w:t>/пр.</w:t>
      </w:r>
    </w:p>
    <w:p w:rsidR="0017230F" w:rsidRPr="007F140D" w:rsidRDefault="0017230F" w:rsidP="0017230F">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F140D">
        <w:rPr>
          <w:rFonts w:ascii="Times New Roman" w:eastAsia="Times New Roman" w:hAnsi="Times New Roman" w:cs="Times New Roman"/>
          <w:sz w:val="18"/>
          <w:szCs w:val="18"/>
          <w:lang w:eastAsia="ru-RU"/>
        </w:rPr>
        <w:t>** - Стаж работы считается с момента начала трудовой деятельности в соответствии с данными трудовой книжки.</w:t>
      </w:r>
    </w:p>
    <w:p w:rsidR="0017230F" w:rsidRPr="004F791B" w:rsidRDefault="0017230F" w:rsidP="0017230F">
      <w:pPr>
        <w:spacing w:after="0" w:line="240" w:lineRule="auto"/>
        <w:ind w:firstLine="709"/>
        <w:jc w:val="both"/>
        <w:rPr>
          <w:rFonts w:ascii="Times New Roman" w:eastAsia="Calibri" w:hAnsi="Times New Roman" w:cs="Times New Roman"/>
          <w:color w:val="000000" w:themeColor="text1"/>
          <w:sz w:val="28"/>
          <w:szCs w:val="28"/>
        </w:rPr>
      </w:pPr>
    </w:p>
    <w:p w:rsidR="00E22D07" w:rsidRPr="00E22D07" w:rsidRDefault="00E22D07" w:rsidP="00E22D07">
      <w:pPr>
        <w:spacing w:line="240" w:lineRule="auto"/>
        <w:ind w:firstLine="709"/>
        <w:jc w:val="both"/>
        <w:rPr>
          <w:rFonts w:ascii="Times New Roman" w:eastAsia="Calibri" w:hAnsi="Times New Roman" w:cs="Times New Roman"/>
          <w:sz w:val="28"/>
          <w:szCs w:val="28"/>
        </w:rPr>
      </w:pPr>
      <w:proofErr w:type="gramStart"/>
      <w:r w:rsidRPr="00E22D07">
        <w:rPr>
          <w:rFonts w:ascii="Times New Roman" w:eastAsia="Calibri" w:hAnsi="Times New Roman" w:cs="Times New Roman"/>
          <w:sz w:val="28"/>
          <w:szCs w:val="28"/>
        </w:rPr>
        <w:t>м) наличие у Участника предварительного отбора за 3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исполненным контрактам и (или) договорам</w:t>
      </w:r>
      <w:r w:rsidR="00124ABA">
        <w:rPr>
          <w:rFonts w:ascii="Times New Roman" w:eastAsia="Calibri" w:hAnsi="Times New Roman" w:cs="Times New Roman"/>
          <w:sz w:val="28"/>
          <w:szCs w:val="28"/>
        </w:rPr>
        <w:t xml:space="preserve">, </w:t>
      </w:r>
      <w:r w:rsidR="00124ABA" w:rsidRPr="00124ABA">
        <w:rPr>
          <w:rFonts w:ascii="Times New Roman" w:eastAsia="Calibri" w:hAnsi="Times New Roman" w:cs="Times New Roman"/>
          <w:sz w:val="28"/>
          <w:szCs w:val="28"/>
        </w:rPr>
        <w:t>предметом которых являлись</w:t>
      </w:r>
      <w:r w:rsidR="00124ABA">
        <w:rPr>
          <w:rFonts w:ascii="Times New Roman" w:eastAsia="Calibri" w:hAnsi="Times New Roman" w:cs="Times New Roman"/>
          <w:sz w:val="28"/>
          <w:szCs w:val="28"/>
        </w:rPr>
        <w:t xml:space="preserve"> </w:t>
      </w:r>
      <w:r w:rsidR="00124ABA" w:rsidRPr="00124ABA">
        <w:rPr>
          <w:rFonts w:ascii="Times New Roman" w:eastAsia="Calibri" w:hAnsi="Times New Roman" w:cs="Times New Roman"/>
          <w:sz w:val="28"/>
          <w:szCs w:val="28"/>
        </w:rPr>
        <w:t>ремонт (замена, модернизация) лифтов</w:t>
      </w:r>
      <w:r w:rsidR="00124ABA">
        <w:rPr>
          <w:rFonts w:ascii="Times New Roman" w:eastAsia="Calibri" w:hAnsi="Times New Roman" w:cs="Times New Roman"/>
          <w:sz w:val="28"/>
          <w:szCs w:val="28"/>
        </w:rPr>
        <w:t xml:space="preserve">, </w:t>
      </w:r>
      <w:r w:rsidR="00124ABA" w:rsidRPr="00124ABA">
        <w:rPr>
          <w:rFonts w:ascii="Times New Roman" w:eastAsia="Calibri" w:hAnsi="Times New Roman" w:cs="Times New Roman"/>
          <w:sz w:val="28"/>
          <w:szCs w:val="28"/>
        </w:rPr>
        <w:t>в том числе по договорам, заключенным в соответствии с Положением</w:t>
      </w:r>
      <w:r w:rsidRPr="00E22D07">
        <w:rPr>
          <w:rFonts w:ascii="Times New Roman" w:eastAsia="Calibri" w:hAnsi="Times New Roman" w:cs="Times New Roman"/>
          <w:sz w:val="28"/>
          <w:szCs w:val="28"/>
        </w:rPr>
        <w:t>.</w:t>
      </w:r>
      <w:proofErr w:type="gramEnd"/>
      <w:r w:rsidRPr="00E22D07">
        <w:rPr>
          <w:rFonts w:ascii="Times New Roman" w:eastAsia="Calibri" w:hAnsi="Times New Roman" w:cs="Times New Roman"/>
          <w:sz w:val="28"/>
          <w:szCs w:val="28"/>
        </w:rPr>
        <w:t xml:space="preserve"> При этом минимальный размер стоимости оказанных услуг и (или) выполненных работ по указанным исполненным контрактам и (или) договорам должен в совокупности составлять:</w:t>
      </w:r>
    </w:p>
    <w:p w:rsidR="00E22D07" w:rsidRPr="00E22D07" w:rsidRDefault="00E22D07" w:rsidP="00737C0F">
      <w:pPr>
        <w:spacing w:line="240" w:lineRule="auto"/>
        <w:ind w:firstLine="709"/>
        <w:jc w:val="both"/>
        <w:rPr>
          <w:rFonts w:ascii="Times New Roman" w:eastAsia="Calibri" w:hAnsi="Times New Roman" w:cs="Times New Roman"/>
          <w:sz w:val="28"/>
          <w:szCs w:val="28"/>
        </w:rPr>
      </w:pPr>
      <w:proofErr w:type="gramStart"/>
      <w:r w:rsidRPr="00E22D07">
        <w:rPr>
          <w:rFonts w:ascii="Times New Roman" w:eastAsia="Calibri" w:hAnsi="Times New Roman" w:cs="Times New Roman"/>
          <w:sz w:val="28"/>
          <w:szCs w:val="28"/>
        </w:rPr>
        <w:t>- не менее 10% предельного размера обязательств по договорам строительного подряда, в соответствии с которым участником предварительного отбора как членом саморегулируемой организации, основанной на членстве лиц, осуществляющих строительство, внесен взнос в компенсационный фонд обеспечения договорных обязательств (в случае, если указанный в выписке из реестра членов саморегулируемой организации предельный размер обязательств по таким договорам не превышает 60 000 000 (шестьдесят миллионов) рублей</w:t>
      </w:r>
      <w:proofErr w:type="gramEnd"/>
      <w:r w:rsidRPr="00E22D07">
        <w:rPr>
          <w:rFonts w:ascii="Times New Roman" w:eastAsia="Calibri" w:hAnsi="Times New Roman" w:cs="Times New Roman"/>
          <w:sz w:val="28"/>
          <w:szCs w:val="28"/>
        </w:rPr>
        <w:t xml:space="preserve"> (первый уровень ответственности);</w:t>
      </w:r>
    </w:p>
    <w:p w:rsidR="00E22D07" w:rsidRPr="00E22D07" w:rsidRDefault="00E22D07" w:rsidP="00E22D07">
      <w:pPr>
        <w:spacing w:line="240" w:lineRule="auto"/>
        <w:ind w:firstLine="709"/>
        <w:jc w:val="both"/>
        <w:rPr>
          <w:rFonts w:ascii="Times New Roman" w:eastAsia="Calibri" w:hAnsi="Times New Roman" w:cs="Times New Roman"/>
          <w:sz w:val="28"/>
          <w:szCs w:val="28"/>
        </w:rPr>
      </w:pPr>
      <w:proofErr w:type="gramStart"/>
      <w:r w:rsidRPr="00E22D07">
        <w:rPr>
          <w:rFonts w:ascii="Times New Roman" w:eastAsia="Calibri" w:hAnsi="Times New Roman" w:cs="Times New Roman"/>
          <w:sz w:val="28"/>
          <w:szCs w:val="28"/>
        </w:rPr>
        <w:t xml:space="preserve">- не менее 10% предельного размера обязательств по договорам строительного подряда, в соответствии с которым участником предварительного отбора как членом саморегулируемой организации, </w:t>
      </w:r>
      <w:r w:rsidRPr="00E22D07">
        <w:rPr>
          <w:rFonts w:ascii="Times New Roman" w:eastAsia="Calibri" w:hAnsi="Times New Roman" w:cs="Times New Roman"/>
          <w:sz w:val="28"/>
          <w:szCs w:val="28"/>
        </w:rPr>
        <w:lastRenderedPageBreak/>
        <w:t>основанной на членстве лиц, осуществляющих строительство, внесен взнос в компенсационный фонд обеспечения договорных обязательств (в случае, если указанный в выписке из реестра членов саморегулируемой организации предельный размер обязательств по таким договорам более 60 000 000 (шестидесяти миллионов) рублей, но</w:t>
      </w:r>
      <w:proofErr w:type="gramEnd"/>
      <w:r w:rsidRPr="00E22D07">
        <w:rPr>
          <w:rFonts w:ascii="Times New Roman" w:eastAsia="Calibri" w:hAnsi="Times New Roman" w:cs="Times New Roman"/>
          <w:sz w:val="28"/>
          <w:szCs w:val="28"/>
        </w:rPr>
        <w:t xml:space="preserve"> не превышает 500 000 000 (пятьсот миллионов) рублей (второй уровень ответственности);</w:t>
      </w:r>
    </w:p>
    <w:p w:rsidR="00E22D07" w:rsidRPr="00E22D07" w:rsidRDefault="00E22D07" w:rsidP="00E22D07">
      <w:pPr>
        <w:spacing w:line="240" w:lineRule="auto"/>
        <w:ind w:firstLine="709"/>
        <w:jc w:val="both"/>
        <w:rPr>
          <w:rFonts w:ascii="Times New Roman" w:eastAsia="Calibri" w:hAnsi="Times New Roman" w:cs="Times New Roman"/>
          <w:sz w:val="28"/>
          <w:szCs w:val="28"/>
        </w:rPr>
      </w:pPr>
      <w:proofErr w:type="gramStart"/>
      <w:r w:rsidRPr="00E22D07">
        <w:rPr>
          <w:rFonts w:ascii="Times New Roman" w:eastAsia="Calibri" w:hAnsi="Times New Roman" w:cs="Times New Roman"/>
          <w:sz w:val="28"/>
          <w:szCs w:val="28"/>
        </w:rPr>
        <w:t>- не менее 10% предельного размера обязательств по договорам строительного подряда, в соответствии с которым участником предварительного отбора как членом саморегулируемой организации, основанной на членстве лиц, осуществляющих строительство, внесен взнос в компенсационный фонд обеспечения договорных обязательств (в случае, если указанный в выписке из реестра членов саморегулируемой организации предельный размер обязательств по таким договорам более 500 000 000 (пятьсот миллионов) рублей, но</w:t>
      </w:r>
      <w:proofErr w:type="gramEnd"/>
      <w:r w:rsidRPr="00E22D07">
        <w:rPr>
          <w:rFonts w:ascii="Times New Roman" w:eastAsia="Calibri" w:hAnsi="Times New Roman" w:cs="Times New Roman"/>
          <w:sz w:val="28"/>
          <w:szCs w:val="28"/>
        </w:rPr>
        <w:t xml:space="preserve"> не превышает 3 000 000 000 (три миллиарда) рублей (третий уровень ответственности);</w:t>
      </w:r>
    </w:p>
    <w:p w:rsidR="00E670A7" w:rsidRDefault="00E22D07" w:rsidP="00E22D07">
      <w:pPr>
        <w:spacing w:line="240" w:lineRule="auto"/>
        <w:ind w:firstLine="709"/>
        <w:jc w:val="both"/>
        <w:rPr>
          <w:rFonts w:ascii="Times New Roman" w:eastAsia="Calibri" w:hAnsi="Times New Roman" w:cs="Times New Roman"/>
          <w:sz w:val="28"/>
          <w:szCs w:val="28"/>
        </w:rPr>
      </w:pPr>
      <w:proofErr w:type="gramStart"/>
      <w:r w:rsidRPr="00E22D07">
        <w:rPr>
          <w:rFonts w:ascii="Times New Roman" w:eastAsia="Calibri" w:hAnsi="Times New Roman" w:cs="Times New Roman"/>
          <w:sz w:val="28"/>
          <w:szCs w:val="28"/>
        </w:rPr>
        <w:t>- не менее 10% предельного размера обязательств по договорам строительного подряда, в соответствии с которым участником предварительного отбора как членом саморегулируемой организации, основанной на членстве лиц, осуществляющих строительство, внесен взнос в компенсационный фонд обеспечения договорных обязательств (в случае, если указанный в выписке из реестра членов саморегулируемой организации предельный размер обязательств по таким договорам более 3 000 000 000 (трех миллиардов) рублей</w:t>
      </w:r>
      <w:proofErr w:type="gramEnd"/>
      <w:r w:rsidRPr="00E22D07">
        <w:rPr>
          <w:rFonts w:ascii="Times New Roman" w:eastAsia="Calibri" w:hAnsi="Times New Roman" w:cs="Times New Roman"/>
          <w:sz w:val="28"/>
          <w:szCs w:val="28"/>
        </w:rPr>
        <w:t xml:space="preserve"> (четвертый и пятый уровни ответственности).</w:t>
      </w:r>
    </w:p>
    <w:p w:rsidR="00682BF5" w:rsidRDefault="00682BF5" w:rsidP="00E22D07">
      <w:pPr>
        <w:spacing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 </w:t>
      </w:r>
      <w:r w:rsidRPr="00682BF5">
        <w:rPr>
          <w:rFonts w:ascii="Times New Roman" w:hAnsi="Times New Roman" w:cs="Times New Roman"/>
          <w:sz w:val="28"/>
          <w:szCs w:val="28"/>
        </w:rPr>
        <w:t xml:space="preserve">наличие в штате участника предварительного отбора по месту основной работы не менее одного работника, ответственного за организацию производства работ по монтажу и </w:t>
      </w:r>
      <w:proofErr w:type="spellStart"/>
      <w:r w:rsidRPr="00682BF5">
        <w:rPr>
          <w:rFonts w:ascii="Times New Roman" w:hAnsi="Times New Roman" w:cs="Times New Roman"/>
          <w:sz w:val="28"/>
          <w:szCs w:val="28"/>
        </w:rPr>
        <w:t>пусконаладке</w:t>
      </w:r>
      <w:proofErr w:type="spellEnd"/>
      <w:r w:rsidRPr="00682BF5">
        <w:rPr>
          <w:rFonts w:ascii="Times New Roman" w:hAnsi="Times New Roman" w:cs="Times New Roman"/>
          <w:sz w:val="28"/>
          <w:szCs w:val="28"/>
        </w:rPr>
        <w:t xml:space="preserve"> технических устройств (систем вертикального транспорта) - лифтов, платформ подъемных для инвалидов, эскалаторов, пассажирских конвейеров, уровень квалификации которого соответствует уровню, установленному соответствующим профессиональным стандартом, утвержденным федеральным органом исполнительной власти, осуществляющим функции по выработке и реализации государственной политики и</w:t>
      </w:r>
      <w:proofErr w:type="gramEnd"/>
      <w:r w:rsidRPr="00682BF5">
        <w:rPr>
          <w:rFonts w:ascii="Times New Roman" w:hAnsi="Times New Roman" w:cs="Times New Roman"/>
          <w:sz w:val="28"/>
          <w:szCs w:val="28"/>
        </w:rPr>
        <w:t xml:space="preserve"> нормативно-правовому регулированию в сфере труда</w:t>
      </w:r>
      <w:r w:rsidR="00343F74">
        <w:rPr>
          <w:rFonts w:ascii="Times New Roman" w:hAnsi="Times New Roman" w:cs="Times New Roman"/>
          <w:sz w:val="28"/>
          <w:szCs w:val="28"/>
        </w:rPr>
        <w:t>.</w:t>
      </w:r>
    </w:p>
    <w:p w:rsidR="002A4012" w:rsidRPr="0075224E" w:rsidRDefault="00480630" w:rsidP="00150577">
      <w:pPr>
        <w:pStyle w:val="a4"/>
        <w:numPr>
          <w:ilvl w:val="0"/>
          <w:numId w:val="27"/>
        </w:numPr>
        <w:tabs>
          <w:tab w:val="left" w:pos="284"/>
        </w:tabs>
        <w:spacing w:after="0" w:line="240" w:lineRule="auto"/>
        <w:ind w:left="0" w:firstLine="0"/>
        <w:contextualSpacing w:val="0"/>
        <w:jc w:val="center"/>
        <w:rPr>
          <w:rFonts w:ascii="Times New Roman" w:hAnsi="Times New Roman" w:cs="Times New Roman"/>
          <w:sz w:val="28"/>
          <w:szCs w:val="28"/>
        </w:rPr>
      </w:pPr>
      <w:r>
        <w:rPr>
          <w:rFonts w:ascii="Times New Roman" w:hAnsi="Times New Roman" w:cs="Times New Roman"/>
          <w:b/>
          <w:sz w:val="28"/>
          <w:szCs w:val="28"/>
        </w:rPr>
        <w:t>Т</w:t>
      </w:r>
      <w:r w:rsidRPr="00480630">
        <w:rPr>
          <w:rFonts w:ascii="Times New Roman" w:hAnsi="Times New Roman" w:cs="Times New Roman"/>
          <w:b/>
          <w:sz w:val="28"/>
          <w:szCs w:val="28"/>
        </w:rPr>
        <w:t>ребования к содержанию, форме и составу заявки на участие в предварительном отборе</w:t>
      </w:r>
    </w:p>
    <w:p w:rsidR="002A4012" w:rsidRDefault="002A4012" w:rsidP="002A4012">
      <w:pPr>
        <w:pStyle w:val="a4"/>
        <w:tabs>
          <w:tab w:val="left" w:pos="284"/>
        </w:tabs>
        <w:spacing w:after="0" w:line="240" w:lineRule="auto"/>
        <w:ind w:left="0"/>
        <w:contextualSpacing w:val="0"/>
        <w:jc w:val="both"/>
        <w:rPr>
          <w:rFonts w:ascii="Times New Roman" w:hAnsi="Times New Roman" w:cs="Times New Roman"/>
          <w:b/>
          <w:sz w:val="28"/>
          <w:szCs w:val="28"/>
        </w:rPr>
      </w:pPr>
    </w:p>
    <w:p w:rsidR="0017230F" w:rsidRPr="0017230F" w:rsidRDefault="0017230F" w:rsidP="0017230F">
      <w:pPr>
        <w:numPr>
          <w:ilvl w:val="0"/>
          <w:numId w:val="12"/>
        </w:numPr>
        <w:tabs>
          <w:tab w:val="left" w:pos="993"/>
        </w:tabs>
        <w:spacing w:after="0" w:line="240" w:lineRule="auto"/>
        <w:ind w:left="0" w:firstLine="709"/>
        <w:contextualSpacing/>
        <w:jc w:val="both"/>
        <w:rPr>
          <w:rFonts w:ascii="Times New Roman" w:eastAsia="Calibri" w:hAnsi="Times New Roman" w:cs="Times New Roman"/>
          <w:sz w:val="28"/>
          <w:szCs w:val="28"/>
        </w:rPr>
      </w:pPr>
      <w:proofErr w:type="gramStart"/>
      <w:r w:rsidRPr="0017230F">
        <w:rPr>
          <w:rFonts w:ascii="Times New Roman" w:eastAsia="Calibri" w:hAnsi="Times New Roman" w:cs="Times New Roman"/>
          <w:sz w:val="28"/>
          <w:szCs w:val="28"/>
        </w:rPr>
        <w:t xml:space="preserve">Участник предварительного отбора должен подготовить Заявку по форме приложения № 1 к Документации о проведении предварительного отбора,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w:t>
      </w:r>
      <w:r w:rsidRPr="0017230F">
        <w:rPr>
          <w:rFonts w:ascii="Times New Roman" w:eastAsia="Calibri" w:hAnsi="Times New Roman" w:cs="Times New Roman"/>
          <w:sz w:val="28"/>
          <w:szCs w:val="28"/>
        </w:rPr>
        <w:lastRenderedPageBreak/>
        <w:t>отчество, паспортные данные</w:t>
      </w:r>
      <w:proofErr w:type="gramEnd"/>
      <w:r w:rsidRPr="0017230F">
        <w:rPr>
          <w:rFonts w:ascii="Times New Roman" w:eastAsia="Calibri" w:hAnsi="Times New Roman" w:cs="Times New Roman"/>
          <w:sz w:val="28"/>
          <w:szCs w:val="28"/>
        </w:rPr>
        <w:t xml:space="preserve">, сведения о месте жительства, номер контактного телефона - для физического лица, зарегистрированного в качестве индивидуального предпринимателя. </w:t>
      </w:r>
    </w:p>
    <w:p w:rsidR="0017230F" w:rsidRPr="0017230F" w:rsidRDefault="0017230F" w:rsidP="0017230F">
      <w:pPr>
        <w:numPr>
          <w:ilvl w:val="0"/>
          <w:numId w:val="12"/>
        </w:numPr>
        <w:tabs>
          <w:tab w:val="left" w:pos="993"/>
        </w:tabs>
        <w:spacing w:after="0" w:line="240" w:lineRule="auto"/>
        <w:ind w:left="0" w:firstLine="709"/>
        <w:jc w:val="both"/>
        <w:rPr>
          <w:rFonts w:ascii="Times New Roman" w:eastAsia="Calibri" w:hAnsi="Times New Roman" w:cs="Times New Roman"/>
          <w:sz w:val="28"/>
          <w:szCs w:val="28"/>
        </w:rPr>
      </w:pPr>
      <w:r w:rsidRPr="0017230F">
        <w:rPr>
          <w:rFonts w:ascii="Times New Roman" w:eastAsia="Calibri" w:hAnsi="Times New Roman" w:cs="Times New Roman"/>
          <w:sz w:val="28"/>
          <w:szCs w:val="28"/>
        </w:rPr>
        <w:t xml:space="preserve">Участник предварительного отбора должен подписать Заявку усиленной неквалифицированной электронной подписью. </w:t>
      </w:r>
    </w:p>
    <w:p w:rsidR="0017230F" w:rsidRPr="0017230F" w:rsidRDefault="0017230F" w:rsidP="0017230F">
      <w:pPr>
        <w:numPr>
          <w:ilvl w:val="0"/>
          <w:numId w:val="12"/>
        </w:numPr>
        <w:tabs>
          <w:tab w:val="left" w:pos="993"/>
        </w:tabs>
        <w:spacing w:after="0" w:line="240" w:lineRule="auto"/>
        <w:ind w:left="0" w:firstLine="709"/>
        <w:jc w:val="both"/>
        <w:rPr>
          <w:rFonts w:ascii="Times New Roman" w:eastAsia="Calibri" w:hAnsi="Times New Roman" w:cs="Times New Roman"/>
          <w:sz w:val="28"/>
          <w:szCs w:val="28"/>
        </w:rPr>
      </w:pPr>
      <w:r w:rsidRPr="0017230F">
        <w:rPr>
          <w:rFonts w:ascii="Times New Roman" w:eastAsia="Calibri"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7230F" w:rsidRPr="0017230F" w:rsidRDefault="0017230F" w:rsidP="0017230F">
      <w:pPr>
        <w:numPr>
          <w:ilvl w:val="0"/>
          <w:numId w:val="12"/>
        </w:numPr>
        <w:tabs>
          <w:tab w:val="left" w:pos="993"/>
        </w:tabs>
        <w:spacing w:after="0" w:line="240" w:lineRule="auto"/>
        <w:ind w:left="0" w:firstLine="709"/>
        <w:jc w:val="both"/>
        <w:rPr>
          <w:rFonts w:ascii="Times New Roman" w:eastAsia="Calibri" w:hAnsi="Times New Roman" w:cs="Times New Roman"/>
          <w:sz w:val="28"/>
          <w:szCs w:val="28"/>
        </w:rPr>
      </w:pPr>
      <w:r w:rsidRPr="0017230F">
        <w:rPr>
          <w:rFonts w:ascii="Times New Roman" w:eastAsia="Calibri" w:hAnsi="Times New Roman" w:cs="Times New Roman"/>
          <w:sz w:val="28"/>
          <w:szCs w:val="28"/>
        </w:rPr>
        <w:t>В состав Заявки включаются следующие документы:</w:t>
      </w:r>
    </w:p>
    <w:p w:rsidR="0017230F" w:rsidRPr="0017230F" w:rsidRDefault="0017230F" w:rsidP="0017230F">
      <w:pPr>
        <w:tabs>
          <w:tab w:val="left" w:pos="993"/>
        </w:tabs>
        <w:spacing w:before="120" w:after="0" w:line="240" w:lineRule="auto"/>
        <w:ind w:firstLine="709"/>
        <w:jc w:val="both"/>
        <w:rPr>
          <w:rFonts w:ascii="Times New Roman" w:eastAsia="Calibri" w:hAnsi="Times New Roman" w:cs="Times New Roman"/>
          <w:sz w:val="28"/>
          <w:szCs w:val="28"/>
        </w:rPr>
      </w:pPr>
      <w:r w:rsidRPr="0017230F">
        <w:rPr>
          <w:rFonts w:ascii="Times New Roman" w:eastAsia="Calibri" w:hAnsi="Times New Roman" w:cs="Times New Roman"/>
          <w:sz w:val="28"/>
          <w:szCs w:val="28"/>
        </w:rPr>
        <w:t>а) выписка из Единого государственного реестра юридических лиц или засвидетельствованная в нотариальном порядке  копия такой выписки, полученная не ранее чем за 30 (тридцать) календарных дней до даты подачи заявки на участие в предварительном отборе;</w:t>
      </w:r>
    </w:p>
    <w:p w:rsidR="0017230F" w:rsidRPr="0017230F" w:rsidRDefault="0017230F" w:rsidP="0017230F">
      <w:pPr>
        <w:tabs>
          <w:tab w:val="left" w:pos="993"/>
        </w:tabs>
        <w:spacing w:after="0" w:line="240" w:lineRule="auto"/>
        <w:ind w:firstLine="709"/>
        <w:jc w:val="both"/>
        <w:rPr>
          <w:rFonts w:ascii="Times New Roman" w:eastAsia="Calibri" w:hAnsi="Times New Roman" w:cs="Times New Roman"/>
          <w:sz w:val="28"/>
          <w:szCs w:val="28"/>
        </w:rPr>
      </w:pPr>
      <w:r w:rsidRPr="0017230F">
        <w:rPr>
          <w:rFonts w:ascii="Times New Roman" w:eastAsia="Calibri" w:hAnsi="Times New Roman" w:cs="Times New Roman"/>
          <w:sz w:val="28"/>
          <w:szCs w:val="28"/>
        </w:rPr>
        <w:t>б)</w:t>
      </w:r>
      <w:r w:rsidRPr="0017230F">
        <w:rPr>
          <w:rFonts w:ascii="Calibri" w:eastAsia="Calibri" w:hAnsi="Calibri" w:cs="Times New Roman"/>
        </w:rPr>
        <w:t xml:space="preserve"> </w:t>
      </w:r>
      <w:r w:rsidRPr="0017230F">
        <w:rPr>
          <w:rFonts w:ascii="Times New Roman" w:eastAsia="Calibri" w:hAnsi="Times New Roman" w:cs="Times New Roman"/>
          <w:sz w:val="28"/>
          <w:szCs w:val="28"/>
        </w:rPr>
        <w:t xml:space="preserve">выписка из Единого государственного реестра </w:t>
      </w:r>
      <w:r w:rsidR="004F791B" w:rsidRPr="00E22D07">
        <w:rPr>
          <w:rFonts w:ascii="Times New Roman" w:eastAsia="Calibri" w:hAnsi="Times New Roman" w:cs="Times New Roman"/>
          <w:sz w:val="28"/>
          <w:szCs w:val="28"/>
        </w:rPr>
        <w:t>индивидуальных</w:t>
      </w:r>
      <w:r w:rsidR="004F791B">
        <w:rPr>
          <w:rFonts w:ascii="Times New Roman" w:eastAsia="Calibri" w:hAnsi="Times New Roman" w:cs="Times New Roman"/>
          <w:sz w:val="28"/>
          <w:szCs w:val="28"/>
        </w:rPr>
        <w:t xml:space="preserve"> </w:t>
      </w:r>
      <w:r w:rsidRPr="0017230F">
        <w:rPr>
          <w:rFonts w:ascii="Times New Roman" w:eastAsia="Calibri" w:hAnsi="Times New Roman" w:cs="Times New Roman"/>
          <w:sz w:val="28"/>
          <w:szCs w:val="28"/>
        </w:rPr>
        <w:t>предпринимателей или засвидетельствованная в нотариальном порядке копия такой выписки, полученная не ранее чем за 30 дней до даты подачи заявки на участие в предварительном отборе, - для физического лица, зарегистрированного в качестве и</w:t>
      </w:r>
      <w:r w:rsidR="004F791B">
        <w:rPr>
          <w:rFonts w:ascii="Times New Roman" w:eastAsia="Calibri" w:hAnsi="Times New Roman" w:cs="Times New Roman"/>
          <w:sz w:val="28"/>
          <w:szCs w:val="28"/>
        </w:rPr>
        <w:t>ндивидуального предпринимателя;</w:t>
      </w:r>
    </w:p>
    <w:p w:rsidR="0017230F" w:rsidRPr="0017230F" w:rsidRDefault="0017230F" w:rsidP="0017230F">
      <w:pPr>
        <w:tabs>
          <w:tab w:val="left" w:pos="993"/>
        </w:tabs>
        <w:spacing w:after="0" w:line="240" w:lineRule="auto"/>
        <w:ind w:firstLine="709"/>
        <w:jc w:val="both"/>
        <w:rPr>
          <w:rFonts w:ascii="Times New Roman" w:eastAsia="Calibri" w:hAnsi="Times New Roman" w:cs="Times New Roman"/>
          <w:sz w:val="28"/>
          <w:szCs w:val="28"/>
        </w:rPr>
      </w:pPr>
      <w:r w:rsidRPr="0017230F">
        <w:rPr>
          <w:rFonts w:ascii="Times New Roman" w:eastAsia="Calibri" w:hAnsi="Times New Roman" w:cs="Times New Roman"/>
          <w:sz w:val="28"/>
          <w:szCs w:val="28"/>
        </w:rPr>
        <w:t>в) копии учредительных документов участника предварительного отбора - для юридического лица;</w:t>
      </w:r>
    </w:p>
    <w:p w:rsidR="0017230F" w:rsidRPr="0017230F" w:rsidRDefault="0017230F" w:rsidP="0017230F">
      <w:pPr>
        <w:tabs>
          <w:tab w:val="left" w:pos="993"/>
        </w:tabs>
        <w:spacing w:after="0" w:line="240" w:lineRule="auto"/>
        <w:ind w:firstLine="709"/>
        <w:jc w:val="both"/>
        <w:rPr>
          <w:rFonts w:ascii="Times New Roman" w:eastAsia="Calibri" w:hAnsi="Times New Roman" w:cs="Times New Roman"/>
          <w:sz w:val="28"/>
          <w:szCs w:val="28"/>
        </w:rPr>
      </w:pPr>
      <w:r w:rsidRPr="0017230F">
        <w:rPr>
          <w:rFonts w:ascii="Times New Roman" w:eastAsia="Calibri" w:hAnsi="Times New Roman" w:cs="Times New Roman"/>
          <w:sz w:val="28"/>
          <w:szCs w:val="28"/>
        </w:rPr>
        <w:t>г)</w:t>
      </w:r>
      <w:r w:rsidR="004F791B">
        <w:rPr>
          <w:rFonts w:ascii="Times New Roman" w:eastAsia="Calibri" w:hAnsi="Times New Roman" w:cs="Times New Roman"/>
          <w:sz w:val="28"/>
          <w:szCs w:val="28"/>
        </w:rPr>
        <w:t xml:space="preserve"> </w:t>
      </w:r>
      <w:r w:rsidRPr="0017230F">
        <w:rPr>
          <w:rFonts w:ascii="Times New Roman" w:eastAsia="Calibri" w:hAnsi="Times New Roman" w:cs="Times New Roman"/>
          <w:sz w:val="28"/>
          <w:szCs w:val="28"/>
        </w:rPr>
        <w:t>копия засвидетельствованного в нотариальном порядке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 полученная не ранее чем за 6 месяцев до дня подачи заявки на участие в предварительном отборе, - для иностранных лиц;</w:t>
      </w:r>
    </w:p>
    <w:p w:rsidR="0017230F" w:rsidRPr="0017230F" w:rsidRDefault="0017230F" w:rsidP="0017230F">
      <w:pPr>
        <w:tabs>
          <w:tab w:val="left" w:pos="993"/>
        </w:tabs>
        <w:spacing w:after="0" w:line="240" w:lineRule="auto"/>
        <w:ind w:firstLine="709"/>
        <w:jc w:val="both"/>
        <w:rPr>
          <w:rFonts w:ascii="Times New Roman" w:eastAsia="Calibri" w:hAnsi="Times New Roman" w:cs="Times New Roman"/>
          <w:sz w:val="28"/>
          <w:szCs w:val="28"/>
        </w:rPr>
      </w:pPr>
      <w:r w:rsidRPr="0017230F">
        <w:rPr>
          <w:rFonts w:ascii="Times New Roman" w:eastAsia="Calibri" w:hAnsi="Times New Roman" w:cs="Times New Roman"/>
          <w:sz w:val="28"/>
          <w:szCs w:val="28"/>
        </w:rPr>
        <w:t>д) документ, подтверждающий полномочия лица на осуществление действий от имени участника предварительного отбора;</w:t>
      </w:r>
    </w:p>
    <w:p w:rsidR="0017230F" w:rsidRPr="0017230F" w:rsidRDefault="0017230F" w:rsidP="0017230F">
      <w:pPr>
        <w:tabs>
          <w:tab w:val="left" w:pos="993"/>
        </w:tabs>
        <w:spacing w:after="0" w:line="240" w:lineRule="auto"/>
        <w:ind w:firstLine="709"/>
        <w:jc w:val="both"/>
        <w:rPr>
          <w:rFonts w:ascii="Times New Roman" w:eastAsia="Calibri" w:hAnsi="Times New Roman" w:cs="Times New Roman"/>
          <w:sz w:val="28"/>
          <w:szCs w:val="28"/>
        </w:rPr>
      </w:pPr>
      <w:r w:rsidRPr="0017230F">
        <w:rPr>
          <w:rFonts w:ascii="Times New Roman" w:eastAsia="Calibri" w:hAnsi="Times New Roman" w:cs="Times New Roman"/>
          <w:sz w:val="28"/>
          <w:szCs w:val="28"/>
        </w:rPr>
        <w:t>е) копия выписки из реестра членов саморегулируемой организации, полученная не ранее чем за один месяц до даты подачи заявки на участие в предварительном отборе;</w:t>
      </w:r>
    </w:p>
    <w:p w:rsidR="0017230F" w:rsidRPr="0017230F" w:rsidRDefault="0017230F" w:rsidP="0017230F">
      <w:pPr>
        <w:tabs>
          <w:tab w:val="left" w:pos="993"/>
        </w:tabs>
        <w:spacing w:after="0" w:line="240" w:lineRule="auto"/>
        <w:ind w:firstLine="709"/>
        <w:jc w:val="both"/>
        <w:rPr>
          <w:rFonts w:ascii="Times New Roman" w:eastAsia="Calibri" w:hAnsi="Times New Roman" w:cs="Times New Roman"/>
          <w:sz w:val="28"/>
          <w:szCs w:val="28"/>
        </w:rPr>
      </w:pPr>
      <w:r w:rsidRPr="0017230F">
        <w:rPr>
          <w:rFonts w:ascii="Times New Roman" w:eastAsia="Calibri" w:hAnsi="Times New Roman" w:cs="Times New Roman"/>
          <w:sz w:val="28"/>
          <w:szCs w:val="28"/>
        </w:rPr>
        <w:t>ж) 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w:t>
      </w:r>
    </w:p>
    <w:p w:rsidR="0017230F" w:rsidRPr="0017230F" w:rsidRDefault="0017230F" w:rsidP="0017230F">
      <w:pPr>
        <w:tabs>
          <w:tab w:val="left" w:pos="993"/>
        </w:tabs>
        <w:spacing w:after="0" w:line="240" w:lineRule="auto"/>
        <w:ind w:firstLine="709"/>
        <w:jc w:val="both"/>
        <w:rPr>
          <w:rFonts w:ascii="Times New Roman" w:eastAsia="Calibri" w:hAnsi="Times New Roman" w:cs="Times New Roman"/>
          <w:sz w:val="28"/>
          <w:szCs w:val="28"/>
        </w:rPr>
      </w:pPr>
      <w:proofErr w:type="gramStart"/>
      <w:r w:rsidRPr="0017230F">
        <w:rPr>
          <w:rFonts w:ascii="Times New Roman" w:eastAsia="Calibri" w:hAnsi="Times New Roman" w:cs="Times New Roman"/>
          <w:sz w:val="28"/>
          <w:szCs w:val="28"/>
        </w:rPr>
        <w:t>з) 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w:t>
      </w:r>
      <w:proofErr w:type="gramEnd"/>
      <w:r w:rsidRPr="0017230F">
        <w:rPr>
          <w:rFonts w:ascii="Times New Roman" w:eastAsia="Calibri" w:hAnsi="Times New Roman" w:cs="Times New Roman"/>
          <w:sz w:val="28"/>
          <w:szCs w:val="28"/>
        </w:rPr>
        <w:t xml:space="preserve"> уполномоченного органа о приеме или с приложением копии документов, подтверждающих </w:t>
      </w:r>
      <w:r w:rsidRPr="0017230F">
        <w:rPr>
          <w:rFonts w:ascii="Times New Roman" w:eastAsia="Calibri" w:hAnsi="Times New Roman" w:cs="Times New Roman"/>
          <w:sz w:val="28"/>
          <w:szCs w:val="28"/>
        </w:rPr>
        <w:lastRenderedPageBreak/>
        <w:t>прием уполномоченным органом такого расчета в форме электронного документа;</w:t>
      </w:r>
    </w:p>
    <w:p w:rsidR="0017230F" w:rsidRPr="0017230F" w:rsidRDefault="0017230F" w:rsidP="0017230F">
      <w:pPr>
        <w:tabs>
          <w:tab w:val="left" w:pos="993"/>
        </w:tabs>
        <w:spacing w:after="0" w:line="240" w:lineRule="auto"/>
        <w:ind w:firstLine="709"/>
        <w:jc w:val="both"/>
        <w:rPr>
          <w:rFonts w:ascii="Times New Roman" w:eastAsia="Calibri" w:hAnsi="Times New Roman" w:cs="Times New Roman"/>
          <w:sz w:val="28"/>
          <w:szCs w:val="28"/>
        </w:rPr>
      </w:pPr>
      <w:r w:rsidRPr="0017230F">
        <w:rPr>
          <w:rFonts w:ascii="Times New Roman" w:eastAsia="Calibri" w:hAnsi="Times New Roman" w:cs="Times New Roman"/>
          <w:sz w:val="28"/>
          <w:szCs w:val="28"/>
        </w:rPr>
        <w:t>и) копия штатного расписания;</w:t>
      </w:r>
    </w:p>
    <w:p w:rsidR="0017230F" w:rsidRPr="0017230F" w:rsidRDefault="0017230F" w:rsidP="0017230F">
      <w:pPr>
        <w:tabs>
          <w:tab w:val="left" w:pos="993"/>
        </w:tabs>
        <w:spacing w:after="0" w:line="240" w:lineRule="auto"/>
        <w:ind w:firstLine="709"/>
        <w:jc w:val="both"/>
        <w:rPr>
          <w:rFonts w:ascii="Times New Roman" w:eastAsia="Calibri" w:hAnsi="Times New Roman" w:cs="Times New Roman"/>
          <w:sz w:val="28"/>
          <w:szCs w:val="28"/>
        </w:rPr>
      </w:pPr>
      <w:r w:rsidRPr="0017230F">
        <w:rPr>
          <w:rFonts w:ascii="Times New Roman" w:eastAsia="Calibri" w:hAnsi="Times New Roman" w:cs="Times New Roman"/>
          <w:sz w:val="28"/>
          <w:szCs w:val="28"/>
        </w:rPr>
        <w:t xml:space="preserve">к) штатно-списочный состав сотрудников, подготовленный по форме приложения № 2 к Документации о проведении предварительного отбора; </w:t>
      </w:r>
    </w:p>
    <w:p w:rsidR="0017230F" w:rsidRPr="0017230F" w:rsidRDefault="0017230F" w:rsidP="0017230F">
      <w:pPr>
        <w:tabs>
          <w:tab w:val="left" w:pos="993"/>
        </w:tabs>
        <w:spacing w:after="0" w:line="240" w:lineRule="auto"/>
        <w:ind w:firstLine="709"/>
        <w:jc w:val="both"/>
        <w:rPr>
          <w:rFonts w:ascii="Times New Roman" w:eastAsia="Calibri" w:hAnsi="Times New Roman" w:cs="Times New Roman"/>
          <w:sz w:val="28"/>
          <w:szCs w:val="28"/>
        </w:rPr>
      </w:pPr>
      <w:r w:rsidRPr="0017230F">
        <w:rPr>
          <w:rFonts w:ascii="Times New Roman" w:eastAsia="Calibri" w:hAnsi="Times New Roman" w:cs="Times New Roman"/>
          <w:sz w:val="28"/>
          <w:szCs w:val="28"/>
        </w:rPr>
        <w:t>л) копии трудовых книжек</w:t>
      </w:r>
      <w:r w:rsidR="00737C0F">
        <w:rPr>
          <w:rFonts w:ascii="Times New Roman" w:eastAsia="Calibri" w:hAnsi="Times New Roman" w:cs="Times New Roman"/>
          <w:sz w:val="28"/>
          <w:szCs w:val="28"/>
        </w:rPr>
        <w:t xml:space="preserve"> </w:t>
      </w:r>
      <w:r w:rsidR="00737C0F" w:rsidRPr="00737C0F">
        <w:rPr>
          <w:rFonts w:ascii="Times New Roman" w:eastAsia="Calibri" w:hAnsi="Times New Roman" w:cs="Times New Roman"/>
          <w:sz w:val="28"/>
          <w:szCs w:val="28"/>
        </w:rPr>
        <w:t>и (или) сведения о трудовой деятельности, предусмотренные статьей 66.1 Трудового кодекса Российской Федерации, копии</w:t>
      </w:r>
      <w:r w:rsidRPr="0017230F">
        <w:rPr>
          <w:rFonts w:ascii="Times New Roman" w:eastAsia="Calibri" w:hAnsi="Times New Roman" w:cs="Times New Roman"/>
          <w:sz w:val="28"/>
          <w:szCs w:val="28"/>
        </w:rPr>
        <w:t xml:space="preserve"> дипломов, сертификатов, аттестатов и удостоверений, подтверждающих наличие у участника предварительного отбора в штате минимального количества квалифицированного персонала, установленного пунктом «л» Требований к участникам предварительного отбора;</w:t>
      </w:r>
    </w:p>
    <w:p w:rsidR="0017230F" w:rsidRPr="0017230F" w:rsidRDefault="0017230F" w:rsidP="0017230F">
      <w:pPr>
        <w:spacing w:after="0" w:line="240" w:lineRule="auto"/>
        <w:ind w:firstLine="709"/>
        <w:jc w:val="both"/>
        <w:rPr>
          <w:rFonts w:ascii="Times New Roman" w:eastAsia="Calibri" w:hAnsi="Times New Roman" w:cs="Times New Roman"/>
          <w:i/>
          <w:sz w:val="28"/>
          <w:szCs w:val="28"/>
        </w:rPr>
      </w:pPr>
      <w:proofErr w:type="gramStart"/>
      <w:r w:rsidRPr="0017230F">
        <w:rPr>
          <w:rFonts w:ascii="Times New Roman" w:eastAsia="Calibri" w:hAnsi="Times New Roman" w:cs="Times New Roman"/>
          <w:sz w:val="28"/>
          <w:szCs w:val="28"/>
        </w:rPr>
        <w:t>м) копии не менее 3 исполненных контрактов и (или) договоров, подтверждающих наличие у участника предварительного отбора, предусмотренного пунктом «м» раздела V Документации,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w:t>
      </w:r>
      <w:proofErr w:type="gramEnd"/>
      <w:r w:rsidRPr="0017230F">
        <w:rPr>
          <w:rFonts w:ascii="Times New Roman" w:eastAsia="Calibri" w:hAnsi="Times New Roman" w:cs="Times New Roman"/>
          <w:sz w:val="28"/>
          <w:szCs w:val="28"/>
        </w:rPr>
        <w:t xml:space="preserve"> документов по таким контрактам и (или)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w:t>
      </w:r>
    </w:p>
    <w:p w:rsidR="00AF12E9" w:rsidRDefault="00AF12E9" w:rsidP="00A85623">
      <w:pPr>
        <w:pStyle w:val="ConsPlusNormal"/>
        <w:ind w:left="-426"/>
        <w:jc w:val="both"/>
        <w:rPr>
          <w:rFonts w:ascii="Times New Roman" w:hAnsi="Times New Roman" w:cs="Times New Roman"/>
          <w:sz w:val="24"/>
          <w:szCs w:val="24"/>
        </w:rPr>
      </w:pPr>
    </w:p>
    <w:p w:rsidR="00AF12E9" w:rsidRPr="00BD2FA1" w:rsidRDefault="00BD2FA1" w:rsidP="00150577">
      <w:pPr>
        <w:pStyle w:val="a4"/>
        <w:numPr>
          <w:ilvl w:val="0"/>
          <w:numId w:val="27"/>
        </w:numPr>
        <w:tabs>
          <w:tab w:val="left" w:pos="284"/>
        </w:tabs>
        <w:spacing w:after="0" w:line="240" w:lineRule="auto"/>
        <w:ind w:left="0" w:firstLine="0"/>
        <w:contextualSpacing w:val="0"/>
        <w:jc w:val="center"/>
        <w:rPr>
          <w:rFonts w:ascii="Times New Roman" w:hAnsi="Times New Roman" w:cs="Times New Roman"/>
          <w:sz w:val="24"/>
          <w:szCs w:val="24"/>
        </w:rPr>
      </w:pPr>
      <w:r w:rsidRPr="00BD2FA1">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BD2FA1" w:rsidRDefault="00BD2FA1" w:rsidP="00BD2FA1">
      <w:pPr>
        <w:pStyle w:val="a4"/>
        <w:tabs>
          <w:tab w:val="left" w:pos="284"/>
        </w:tabs>
        <w:spacing w:after="0" w:line="240" w:lineRule="auto"/>
        <w:ind w:left="0"/>
        <w:contextualSpacing w:val="0"/>
        <w:jc w:val="both"/>
        <w:rPr>
          <w:rFonts w:ascii="Times New Roman" w:hAnsi="Times New Roman" w:cs="Times New Roman"/>
          <w:sz w:val="24"/>
          <w:szCs w:val="24"/>
        </w:rPr>
      </w:pPr>
    </w:p>
    <w:p w:rsidR="00276EA7" w:rsidRPr="00276EA7" w:rsidRDefault="00276EA7" w:rsidP="00276EA7">
      <w:pPr>
        <w:widowControl w:val="0"/>
        <w:numPr>
          <w:ilvl w:val="0"/>
          <w:numId w:val="18"/>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76EA7">
        <w:rPr>
          <w:rFonts w:ascii="Times New Roman" w:eastAsia="Times New Roman" w:hAnsi="Times New Roman" w:cs="Times New Roman"/>
          <w:sz w:val="28"/>
          <w:szCs w:val="28"/>
          <w:lang w:eastAsia="ru-RU"/>
        </w:rPr>
        <w:t>До подачи Заявки Участник предварительного отбора должен зарегистрироваться на сайте оператора электронной площадки в соответствии с регламентом работы электронной площадки.</w:t>
      </w:r>
    </w:p>
    <w:p w:rsidR="00276EA7" w:rsidRPr="00276EA7" w:rsidRDefault="00276EA7" w:rsidP="00276EA7">
      <w:pPr>
        <w:widowControl w:val="0"/>
        <w:numPr>
          <w:ilvl w:val="0"/>
          <w:numId w:val="18"/>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76EA7">
        <w:rPr>
          <w:rFonts w:ascii="Times New Roman" w:eastAsia="Times New Roman" w:hAnsi="Times New Roman" w:cs="Times New Roman"/>
          <w:sz w:val="28"/>
          <w:szCs w:val="28"/>
          <w:lang w:eastAsia="ru-RU"/>
        </w:rPr>
        <w:t>Регистрация на электронной площадке, а также участие в предварительном отборе осуществляется без взимания платы с Участника.</w:t>
      </w:r>
    </w:p>
    <w:p w:rsidR="00276EA7" w:rsidRPr="00276EA7" w:rsidRDefault="00276EA7" w:rsidP="00276EA7">
      <w:pPr>
        <w:widowControl w:val="0"/>
        <w:numPr>
          <w:ilvl w:val="0"/>
          <w:numId w:val="18"/>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76EA7">
        <w:rPr>
          <w:rFonts w:ascii="Times New Roman" w:eastAsia="Times New Roman" w:hAnsi="Times New Roman" w:cs="Times New Roman"/>
          <w:sz w:val="28"/>
          <w:szCs w:val="28"/>
          <w:lang w:eastAsia="ru-RU"/>
        </w:rPr>
        <w:t>Заявка, а также все сведения и документы, которые входят в ее состав, подаются Участником через оператора электронной площадки в виде электронного документа в соответствии с правилами, установленными оператором электронной площадки.</w:t>
      </w:r>
    </w:p>
    <w:p w:rsidR="00276EA7" w:rsidRPr="00276EA7" w:rsidRDefault="00276EA7" w:rsidP="00276EA7">
      <w:pPr>
        <w:widowControl w:val="0"/>
        <w:numPr>
          <w:ilvl w:val="0"/>
          <w:numId w:val="1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76EA7">
        <w:rPr>
          <w:rFonts w:ascii="Times New Roman" w:eastAsia="Times New Roman" w:hAnsi="Times New Roman" w:cs="Times New Roman"/>
          <w:sz w:val="28"/>
          <w:szCs w:val="28"/>
          <w:lang w:eastAsia="ru-RU"/>
        </w:rPr>
        <w:t xml:space="preserve">Участник в рамках извещения о проведении предварительного отбора </w:t>
      </w:r>
      <w:r w:rsidR="00233D5F">
        <w:rPr>
          <w:rFonts w:ascii="Times New Roman" w:eastAsia="Times New Roman" w:hAnsi="Times New Roman" w:cs="Times New Roman"/>
          <w:b/>
          <w:sz w:val="28"/>
          <w:szCs w:val="28"/>
          <w:lang w:eastAsia="ru-RU"/>
        </w:rPr>
        <w:t xml:space="preserve">№ </w:t>
      </w:r>
      <w:r w:rsidRPr="00656760">
        <w:rPr>
          <w:rFonts w:ascii="Times New Roman" w:eastAsia="Times New Roman" w:hAnsi="Times New Roman" w:cs="Times New Roman"/>
          <w:b/>
          <w:sz w:val="28"/>
          <w:szCs w:val="28"/>
          <w:lang w:eastAsia="ru-RU"/>
        </w:rPr>
        <w:t>ПО</w:t>
      </w:r>
      <w:proofErr w:type="gramStart"/>
      <w:r w:rsidRPr="00656760">
        <w:rPr>
          <w:rFonts w:ascii="Times New Roman" w:eastAsia="Times New Roman" w:hAnsi="Times New Roman" w:cs="Times New Roman"/>
          <w:b/>
          <w:sz w:val="28"/>
          <w:szCs w:val="28"/>
          <w:lang w:eastAsia="ru-RU"/>
        </w:rPr>
        <w:t>.в</w:t>
      </w:r>
      <w:proofErr w:type="gramEnd"/>
      <w:r w:rsidR="00233D5F">
        <w:rPr>
          <w:rFonts w:ascii="Times New Roman" w:eastAsia="Times New Roman" w:hAnsi="Times New Roman" w:cs="Times New Roman"/>
          <w:b/>
          <w:sz w:val="28"/>
          <w:szCs w:val="28"/>
          <w:lang w:eastAsia="ru-RU"/>
        </w:rPr>
        <w:t>.2</w:t>
      </w:r>
      <w:r w:rsidR="00F3417C">
        <w:rPr>
          <w:rFonts w:ascii="Times New Roman" w:eastAsia="Times New Roman" w:hAnsi="Times New Roman" w:cs="Times New Roman"/>
          <w:b/>
          <w:sz w:val="28"/>
          <w:szCs w:val="28"/>
          <w:lang w:eastAsia="ru-RU"/>
        </w:rPr>
        <w:t>2</w:t>
      </w:r>
      <w:r w:rsidR="005D45F6">
        <w:rPr>
          <w:rFonts w:ascii="Times New Roman" w:eastAsia="Times New Roman" w:hAnsi="Times New Roman" w:cs="Times New Roman"/>
          <w:b/>
          <w:sz w:val="28"/>
          <w:szCs w:val="28"/>
          <w:lang w:eastAsia="ru-RU"/>
        </w:rPr>
        <w:t>.</w:t>
      </w:r>
      <w:r w:rsidR="00F3417C">
        <w:rPr>
          <w:rFonts w:ascii="Times New Roman" w:eastAsia="Times New Roman" w:hAnsi="Times New Roman" w:cs="Times New Roman"/>
          <w:b/>
          <w:sz w:val="28"/>
          <w:szCs w:val="28"/>
          <w:lang w:eastAsia="ru-RU"/>
        </w:rPr>
        <w:t>1</w:t>
      </w:r>
      <w:r w:rsidR="002A3BEE">
        <w:rPr>
          <w:rFonts w:ascii="Times New Roman" w:eastAsia="Times New Roman" w:hAnsi="Times New Roman" w:cs="Times New Roman"/>
          <w:b/>
          <w:sz w:val="28"/>
          <w:szCs w:val="28"/>
          <w:lang w:eastAsia="ru-RU"/>
        </w:rPr>
        <w:t xml:space="preserve"> от </w:t>
      </w:r>
      <w:r w:rsidR="00F3417C">
        <w:rPr>
          <w:rFonts w:ascii="Times New Roman" w:eastAsia="Times New Roman" w:hAnsi="Times New Roman" w:cs="Times New Roman"/>
          <w:b/>
          <w:sz w:val="28"/>
          <w:szCs w:val="28"/>
          <w:lang w:eastAsia="ru-RU"/>
        </w:rPr>
        <w:t>1</w:t>
      </w:r>
      <w:r w:rsidR="00682BF5">
        <w:rPr>
          <w:rFonts w:ascii="Times New Roman" w:eastAsia="Times New Roman" w:hAnsi="Times New Roman" w:cs="Times New Roman"/>
          <w:b/>
          <w:sz w:val="28"/>
          <w:szCs w:val="28"/>
          <w:lang w:eastAsia="ru-RU"/>
        </w:rPr>
        <w:t>6</w:t>
      </w:r>
      <w:r w:rsidR="005D45F6">
        <w:rPr>
          <w:rFonts w:ascii="Times New Roman" w:eastAsia="Times New Roman" w:hAnsi="Times New Roman" w:cs="Times New Roman"/>
          <w:b/>
          <w:sz w:val="28"/>
          <w:szCs w:val="28"/>
          <w:lang w:eastAsia="ru-RU"/>
        </w:rPr>
        <w:t>.</w:t>
      </w:r>
      <w:r w:rsidR="00F3417C">
        <w:rPr>
          <w:rFonts w:ascii="Times New Roman" w:eastAsia="Times New Roman" w:hAnsi="Times New Roman" w:cs="Times New Roman"/>
          <w:b/>
          <w:sz w:val="28"/>
          <w:szCs w:val="28"/>
          <w:lang w:eastAsia="ru-RU"/>
        </w:rPr>
        <w:t>02</w:t>
      </w:r>
      <w:r w:rsidR="00233D5F">
        <w:rPr>
          <w:rFonts w:ascii="Times New Roman" w:eastAsia="Times New Roman" w:hAnsi="Times New Roman" w:cs="Times New Roman"/>
          <w:b/>
          <w:sz w:val="28"/>
          <w:szCs w:val="28"/>
          <w:lang w:eastAsia="ru-RU"/>
        </w:rPr>
        <w:t>.202</w:t>
      </w:r>
      <w:r w:rsidR="00F3417C">
        <w:rPr>
          <w:rFonts w:ascii="Times New Roman" w:eastAsia="Times New Roman" w:hAnsi="Times New Roman" w:cs="Times New Roman"/>
          <w:b/>
          <w:sz w:val="28"/>
          <w:szCs w:val="28"/>
          <w:lang w:eastAsia="ru-RU"/>
        </w:rPr>
        <w:t>2</w:t>
      </w:r>
      <w:r w:rsidRPr="00276EA7">
        <w:rPr>
          <w:rFonts w:ascii="Times New Roman" w:eastAsia="Times New Roman" w:hAnsi="Times New Roman" w:cs="Times New Roman"/>
          <w:sz w:val="28"/>
          <w:szCs w:val="28"/>
          <w:lang w:eastAsia="ru-RU"/>
        </w:rPr>
        <w:t xml:space="preserve"> вправе подать только одну Заявку, пока она не рассмотрена в порядке, предусмотренном Документацией о проведении предварительного отбора, и по ней не принято решение об отказе во включении Участника в реестр квалифицированных подрядных организаций.</w:t>
      </w:r>
    </w:p>
    <w:p w:rsidR="00276EA7" w:rsidRPr="00276EA7" w:rsidRDefault="00276EA7" w:rsidP="00276EA7">
      <w:pPr>
        <w:widowControl w:val="0"/>
        <w:numPr>
          <w:ilvl w:val="0"/>
          <w:numId w:val="1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76EA7">
        <w:rPr>
          <w:rFonts w:ascii="Times New Roman" w:eastAsia="Times New Roman" w:hAnsi="Times New Roman" w:cs="Times New Roman"/>
          <w:sz w:val="28"/>
          <w:szCs w:val="28"/>
          <w:lang w:eastAsia="ru-RU"/>
        </w:rPr>
        <w:t>Участник, подавший Заявку, вправе ее изменить.</w:t>
      </w:r>
    </w:p>
    <w:p w:rsidR="00276EA7" w:rsidRDefault="00276EA7" w:rsidP="00276EA7">
      <w:pPr>
        <w:widowControl w:val="0"/>
        <w:numPr>
          <w:ilvl w:val="0"/>
          <w:numId w:val="1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76EA7">
        <w:rPr>
          <w:rFonts w:ascii="Times New Roman" w:eastAsia="Times New Roman" w:hAnsi="Times New Roman" w:cs="Times New Roman"/>
          <w:sz w:val="28"/>
          <w:szCs w:val="28"/>
          <w:lang w:eastAsia="ru-RU"/>
        </w:rPr>
        <w:t>Внесение изменений в Заявку осуществляется через сайт оператора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B75CA4" w:rsidRPr="00276EA7" w:rsidRDefault="00B75CA4" w:rsidP="00276EA7">
      <w:pPr>
        <w:widowControl w:val="0"/>
        <w:numPr>
          <w:ilvl w:val="0"/>
          <w:numId w:val="1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F2B55">
        <w:rPr>
          <w:rFonts w:ascii="Times New Roman" w:hAnsi="Times New Roman" w:cs="Times New Roman"/>
          <w:sz w:val="28"/>
          <w:szCs w:val="28"/>
        </w:rPr>
        <w:t>Ключи усиленных неквалифиц</w:t>
      </w:r>
      <w:r>
        <w:rPr>
          <w:rFonts w:ascii="Times New Roman" w:hAnsi="Times New Roman" w:cs="Times New Roman"/>
          <w:sz w:val="28"/>
          <w:szCs w:val="28"/>
        </w:rPr>
        <w:t xml:space="preserve">ированных электронных подписей </w:t>
      </w:r>
      <w:r w:rsidRPr="00CF2B55">
        <w:rPr>
          <w:rFonts w:ascii="Times New Roman" w:hAnsi="Times New Roman" w:cs="Times New Roman"/>
          <w:sz w:val="28"/>
          <w:szCs w:val="28"/>
        </w:rPr>
        <w:lastRenderedPageBreak/>
        <w:t>должны быть созданы и выданы удостоверяющими центрами, получившими аккредитацию на соответствие требованиям Федерального закона от 6 апреля 2011 г. № 63-ФЗ</w:t>
      </w:r>
      <w:r>
        <w:rPr>
          <w:rFonts w:ascii="Times New Roman" w:hAnsi="Times New Roman" w:cs="Times New Roman"/>
          <w:sz w:val="28"/>
          <w:szCs w:val="28"/>
        </w:rPr>
        <w:t xml:space="preserve"> «</w:t>
      </w:r>
      <w:r w:rsidRPr="00CF2B55">
        <w:rPr>
          <w:rFonts w:ascii="Times New Roman" w:hAnsi="Times New Roman" w:cs="Times New Roman"/>
          <w:sz w:val="28"/>
          <w:szCs w:val="28"/>
        </w:rPr>
        <w:t>Об электронной подписи</w:t>
      </w:r>
      <w:r>
        <w:rPr>
          <w:rFonts w:ascii="Times New Roman" w:hAnsi="Times New Roman" w:cs="Times New Roman"/>
          <w:sz w:val="28"/>
          <w:szCs w:val="28"/>
        </w:rPr>
        <w:t>».</w:t>
      </w:r>
    </w:p>
    <w:p w:rsidR="00276EA7" w:rsidRPr="00276EA7" w:rsidRDefault="00276EA7" w:rsidP="00276EA7">
      <w:pPr>
        <w:widowControl w:val="0"/>
        <w:numPr>
          <w:ilvl w:val="0"/>
          <w:numId w:val="1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76EA7">
        <w:rPr>
          <w:rFonts w:ascii="Times New Roman" w:eastAsia="Times New Roman" w:hAnsi="Times New Roman" w:cs="Times New Roman"/>
          <w:sz w:val="28"/>
          <w:szCs w:val="28"/>
          <w:lang w:eastAsia="ru-RU"/>
        </w:rPr>
        <w:t xml:space="preserve">В случае установления факта подачи одним Участником 2 (двух) и более Заявок при условии, что поданные ранее Заявки не отозваны, все Заявки такого Участника не рассматриваются. </w:t>
      </w:r>
    </w:p>
    <w:p w:rsidR="00276EA7" w:rsidRPr="00276EA7" w:rsidRDefault="00276EA7" w:rsidP="000D4900">
      <w:pPr>
        <w:widowControl w:val="0"/>
        <w:numPr>
          <w:ilvl w:val="0"/>
          <w:numId w:val="1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76EA7">
        <w:rPr>
          <w:rFonts w:ascii="Times New Roman" w:eastAsia="Times New Roman" w:hAnsi="Times New Roman" w:cs="Times New Roman"/>
          <w:sz w:val="28"/>
          <w:szCs w:val="28"/>
          <w:lang w:eastAsia="ru-RU"/>
        </w:rPr>
        <w:t xml:space="preserve">Заявка подается Участником не ранее даты, указанной в разделе </w:t>
      </w:r>
      <w:r w:rsidRPr="00276EA7">
        <w:rPr>
          <w:rFonts w:ascii="Times New Roman" w:eastAsia="Times New Roman" w:hAnsi="Times New Roman" w:cs="Times New Roman"/>
          <w:sz w:val="28"/>
          <w:szCs w:val="28"/>
          <w:lang w:val="en-US" w:eastAsia="ru-RU"/>
        </w:rPr>
        <w:t>I</w:t>
      </w:r>
      <w:r w:rsidRPr="00276EA7">
        <w:rPr>
          <w:rFonts w:ascii="Times New Roman" w:eastAsia="Times New Roman" w:hAnsi="Times New Roman" w:cs="Times New Roman"/>
          <w:sz w:val="28"/>
          <w:szCs w:val="28"/>
          <w:lang w:eastAsia="ru-RU"/>
        </w:rPr>
        <w:t xml:space="preserve"> Документации о проведении предварительного отбора. </w:t>
      </w:r>
    </w:p>
    <w:p w:rsidR="00276EA7" w:rsidRPr="00276EA7" w:rsidRDefault="00276EA7" w:rsidP="00276EA7">
      <w:pPr>
        <w:widowControl w:val="0"/>
        <w:numPr>
          <w:ilvl w:val="0"/>
          <w:numId w:val="1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76EA7">
        <w:rPr>
          <w:rFonts w:ascii="Times New Roman" w:eastAsia="Times New Roman" w:hAnsi="Times New Roman" w:cs="Times New Roman"/>
          <w:sz w:val="28"/>
          <w:szCs w:val="28"/>
          <w:lang w:eastAsia="ru-RU"/>
        </w:rPr>
        <w:t xml:space="preserve">Заявки, поданные ранее даты и времени, указанные в разделе </w:t>
      </w:r>
      <w:r w:rsidRPr="00276EA7">
        <w:rPr>
          <w:rFonts w:ascii="Times New Roman" w:eastAsia="Times New Roman" w:hAnsi="Times New Roman" w:cs="Times New Roman"/>
          <w:sz w:val="28"/>
          <w:szCs w:val="28"/>
          <w:lang w:val="en-US" w:eastAsia="ru-RU"/>
        </w:rPr>
        <w:t>I</w:t>
      </w:r>
      <w:r w:rsidRPr="00276EA7">
        <w:rPr>
          <w:rFonts w:ascii="Times New Roman" w:eastAsia="Times New Roman" w:hAnsi="Times New Roman" w:cs="Times New Roman"/>
          <w:sz w:val="28"/>
          <w:szCs w:val="28"/>
          <w:lang w:eastAsia="ru-RU"/>
        </w:rPr>
        <w:t xml:space="preserve"> Документации о проведении предварительного отбора, не принимаются оператором электронной площадки и возвращаются Участнику.</w:t>
      </w:r>
    </w:p>
    <w:p w:rsidR="00276EA7" w:rsidRPr="00276EA7" w:rsidRDefault="00276EA7" w:rsidP="00276EA7">
      <w:pPr>
        <w:widowControl w:val="0"/>
        <w:numPr>
          <w:ilvl w:val="0"/>
          <w:numId w:val="1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76EA7">
        <w:rPr>
          <w:rFonts w:ascii="Times New Roman" w:eastAsia="Times New Roman" w:hAnsi="Times New Roman" w:cs="Times New Roman"/>
          <w:sz w:val="28"/>
          <w:szCs w:val="28"/>
          <w:lang w:eastAsia="ru-RU"/>
        </w:rPr>
        <w:t>Каждая Заявка, поступившая в установленные сроки, регистрируется оператором электронной площадки, с присвоением порядкового номера.</w:t>
      </w:r>
    </w:p>
    <w:p w:rsidR="00276EA7" w:rsidRPr="00276EA7" w:rsidRDefault="00276EA7" w:rsidP="00276EA7">
      <w:pPr>
        <w:widowControl w:val="0"/>
        <w:numPr>
          <w:ilvl w:val="0"/>
          <w:numId w:val="18"/>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76EA7">
        <w:rPr>
          <w:rFonts w:ascii="Times New Roman" w:eastAsia="Times New Roman" w:hAnsi="Times New Roman" w:cs="Times New Roman"/>
          <w:sz w:val="28"/>
          <w:szCs w:val="28"/>
          <w:lang w:eastAsia="ru-RU"/>
        </w:rPr>
        <w:t>Установленные дата и время окончания срока подачи Заявок могут быть продлены Органом по ведению реестра квалифицированных подрядных организаций, в случаях, предусмотренных нормами действующего законодательства Российской Федерации.</w:t>
      </w:r>
    </w:p>
    <w:p w:rsidR="00874238" w:rsidRDefault="00874238" w:rsidP="00874238">
      <w:pPr>
        <w:pStyle w:val="ConsPlusNormal"/>
        <w:tabs>
          <w:tab w:val="left" w:pos="1134"/>
        </w:tabs>
        <w:jc w:val="both"/>
        <w:rPr>
          <w:rFonts w:ascii="Times New Roman" w:hAnsi="Times New Roman" w:cs="Times New Roman"/>
          <w:sz w:val="28"/>
          <w:szCs w:val="28"/>
        </w:rPr>
      </w:pPr>
    </w:p>
    <w:p w:rsidR="00733D3F" w:rsidRPr="0075224E" w:rsidRDefault="00F302D1" w:rsidP="00150577">
      <w:pPr>
        <w:pStyle w:val="a4"/>
        <w:numPr>
          <w:ilvl w:val="0"/>
          <w:numId w:val="27"/>
        </w:numPr>
        <w:tabs>
          <w:tab w:val="left" w:pos="284"/>
        </w:tabs>
        <w:spacing w:after="0" w:line="240" w:lineRule="auto"/>
        <w:ind w:left="0" w:firstLine="0"/>
        <w:contextualSpacing w:val="0"/>
        <w:jc w:val="center"/>
        <w:rPr>
          <w:rFonts w:ascii="Times New Roman" w:hAnsi="Times New Roman" w:cs="Times New Roman"/>
          <w:sz w:val="28"/>
          <w:szCs w:val="28"/>
        </w:rPr>
      </w:pPr>
      <w:r>
        <w:rPr>
          <w:rFonts w:ascii="Times New Roman" w:hAnsi="Times New Roman" w:cs="Times New Roman"/>
          <w:b/>
          <w:sz w:val="28"/>
          <w:szCs w:val="28"/>
        </w:rPr>
        <w:t>П</w:t>
      </w:r>
      <w:r w:rsidRPr="00F302D1">
        <w:rPr>
          <w:rFonts w:ascii="Times New Roman" w:hAnsi="Times New Roman" w:cs="Times New Roman"/>
          <w:b/>
          <w:sz w:val="28"/>
          <w:szCs w:val="28"/>
        </w:rPr>
        <w:t>орядок и срок отзыва заявок на участие в предварительном отборе</w:t>
      </w:r>
    </w:p>
    <w:p w:rsidR="00733D3F" w:rsidRDefault="00733D3F" w:rsidP="00733D3F">
      <w:pPr>
        <w:pStyle w:val="ConsPlusNormal"/>
        <w:ind w:left="-426"/>
        <w:jc w:val="both"/>
        <w:rPr>
          <w:rFonts w:ascii="Times New Roman" w:hAnsi="Times New Roman" w:cs="Times New Roman"/>
          <w:sz w:val="24"/>
          <w:szCs w:val="24"/>
        </w:rPr>
      </w:pPr>
    </w:p>
    <w:p w:rsidR="00276EA7" w:rsidRPr="00276EA7" w:rsidRDefault="00276EA7" w:rsidP="00276EA7">
      <w:pPr>
        <w:widowControl w:val="0"/>
        <w:numPr>
          <w:ilvl w:val="0"/>
          <w:numId w:val="2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76EA7">
        <w:rPr>
          <w:rFonts w:ascii="Times New Roman" w:eastAsia="Times New Roman" w:hAnsi="Times New Roman" w:cs="Times New Roman"/>
          <w:sz w:val="28"/>
          <w:szCs w:val="28"/>
          <w:lang w:eastAsia="ru-RU"/>
        </w:rPr>
        <w:t>Участник, подавший Заявку, вправе ее отозвать.</w:t>
      </w:r>
    </w:p>
    <w:p w:rsidR="00276EA7" w:rsidRPr="00276EA7" w:rsidRDefault="00276EA7" w:rsidP="00276EA7">
      <w:pPr>
        <w:widowControl w:val="0"/>
        <w:numPr>
          <w:ilvl w:val="0"/>
          <w:numId w:val="2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76EA7">
        <w:rPr>
          <w:rFonts w:ascii="Times New Roman" w:eastAsia="Times New Roman" w:hAnsi="Times New Roman" w:cs="Times New Roman"/>
          <w:sz w:val="28"/>
          <w:szCs w:val="28"/>
          <w:lang w:eastAsia="ru-RU"/>
        </w:rPr>
        <w:t xml:space="preserve">Заявка может быть отозвана до даты и времени окончания срока подачи Заявок, указанных в Извещении и разделе </w:t>
      </w:r>
      <w:r w:rsidRPr="00276EA7">
        <w:rPr>
          <w:rFonts w:ascii="Times New Roman" w:eastAsia="Times New Roman" w:hAnsi="Times New Roman" w:cs="Times New Roman"/>
          <w:sz w:val="28"/>
          <w:szCs w:val="28"/>
          <w:lang w:val="en-US" w:eastAsia="ru-RU"/>
        </w:rPr>
        <w:t>I</w:t>
      </w:r>
      <w:r w:rsidRPr="00276EA7">
        <w:rPr>
          <w:rFonts w:ascii="Times New Roman" w:eastAsia="Times New Roman" w:hAnsi="Times New Roman" w:cs="Times New Roman"/>
          <w:sz w:val="28"/>
          <w:szCs w:val="28"/>
          <w:lang w:eastAsia="ru-RU"/>
        </w:rPr>
        <w:t xml:space="preserve"> Документации о проведении предварительного отбора. </w:t>
      </w:r>
    </w:p>
    <w:p w:rsidR="00276EA7" w:rsidRPr="00276EA7" w:rsidRDefault="00276EA7" w:rsidP="00276EA7">
      <w:pPr>
        <w:widowControl w:val="0"/>
        <w:numPr>
          <w:ilvl w:val="0"/>
          <w:numId w:val="2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76EA7">
        <w:rPr>
          <w:rFonts w:ascii="Times New Roman" w:eastAsia="Times New Roman" w:hAnsi="Times New Roman" w:cs="Times New Roman"/>
          <w:sz w:val="28"/>
          <w:szCs w:val="28"/>
          <w:lang w:eastAsia="ru-RU"/>
        </w:rPr>
        <w:t xml:space="preserve">Отзыв Заявки осуществляется через сайт оператора электронной площадки, в соответствии с регламентом работы электронной площадки. </w:t>
      </w:r>
    </w:p>
    <w:p w:rsidR="00276EA7" w:rsidRDefault="00276EA7" w:rsidP="00276EA7">
      <w:pPr>
        <w:widowControl w:val="0"/>
        <w:numPr>
          <w:ilvl w:val="0"/>
          <w:numId w:val="2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76EA7">
        <w:rPr>
          <w:rFonts w:ascii="Times New Roman" w:eastAsia="Times New Roman" w:hAnsi="Times New Roman" w:cs="Times New Roman"/>
          <w:sz w:val="28"/>
          <w:szCs w:val="28"/>
          <w:lang w:eastAsia="ru-RU"/>
        </w:rPr>
        <w:t>Уведомление об отзыве Заявки должно быть подписано усиленной неквалифицированной электронной подписью Участника.</w:t>
      </w:r>
    </w:p>
    <w:p w:rsidR="00B75CA4" w:rsidRPr="00276EA7" w:rsidRDefault="00B75CA4" w:rsidP="00276EA7">
      <w:pPr>
        <w:widowControl w:val="0"/>
        <w:numPr>
          <w:ilvl w:val="0"/>
          <w:numId w:val="2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F2B55">
        <w:rPr>
          <w:rFonts w:ascii="Times New Roman" w:hAnsi="Times New Roman" w:cs="Times New Roman"/>
          <w:sz w:val="28"/>
          <w:szCs w:val="28"/>
        </w:rPr>
        <w:t>Ключи усиленных неквалифиц</w:t>
      </w:r>
      <w:r>
        <w:rPr>
          <w:rFonts w:ascii="Times New Roman" w:hAnsi="Times New Roman" w:cs="Times New Roman"/>
          <w:sz w:val="28"/>
          <w:szCs w:val="28"/>
        </w:rPr>
        <w:t xml:space="preserve">ированных электронных подписей </w:t>
      </w:r>
      <w:r w:rsidRPr="00CF2B55">
        <w:rPr>
          <w:rFonts w:ascii="Times New Roman" w:hAnsi="Times New Roman" w:cs="Times New Roman"/>
          <w:sz w:val="28"/>
          <w:szCs w:val="28"/>
        </w:rPr>
        <w:t>должны быть созданы и выданы удостоверяющими центрами, получившими аккредитацию на соответствие требованиям Федерального закона от 6 апреля 2011 г. № 63-ФЗ</w:t>
      </w:r>
      <w:r>
        <w:rPr>
          <w:rFonts w:ascii="Times New Roman" w:hAnsi="Times New Roman" w:cs="Times New Roman"/>
          <w:sz w:val="28"/>
          <w:szCs w:val="28"/>
        </w:rPr>
        <w:t xml:space="preserve"> «</w:t>
      </w:r>
      <w:r w:rsidRPr="00CF2B55">
        <w:rPr>
          <w:rFonts w:ascii="Times New Roman" w:hAnsi="Times New Roman" w:cs="Times New Roman"/>
          <w:sz w:val="28"/>
          <w:szCs w:val="28"/>
        </w:rPr>
        <w:t>Об электронной подписи</w:t>
      </w:r>
      <w:r>
        <w:rPr>
          <w:rFonts w:ascii="Times New Roman" w:hAnsi="Times New Roman" w:cs="Times New Roman"/>
          <w:sz w:val="28"/>
          <w:szCs w:val="28"/>
        </w:rPr>
        <w:t>».</w:t>
      </w:r>
    </w:p>
    <w:p w:rsidR="00456D91"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75224E" w:rsidRDefault="0014438E" w:rsidP="00150577">
      <w:pPr>
        <w:pStyle w:val="a4"/>
        <w:numPr>
          <w:ilvl w:val="0"/>
          <w:numId w:val="27"/>
        </w:numPr>
        <w:tabs>
          <w:tab w:val="left" w:pos="284"/>
        </w:tabs>
        <w:spacing w:after="0" w:line="240" w:lineRule="auto"/>
        <w:ind w:left="0" w:firstLine="0"/>
        <w:contextualSpacing w:val="0"/>
        <w:jc w:val="center"/>
        <w:rPr>
          <w:rFonts w:ascii="Times New Roman" w:hAnsi="Times New Roman" w:cs="Times New Roman"/>
          <w:sz w:val="28"/>
          <w:szCs w:val="28"/>
        </w:rPr>
      </w:pPr>
      <w:r>
        <w:rPr>
          <w:rFonts w:ascii="Times New Roman" w:hAnsi="Times New Roman" w:cs="Times New Roman"/>
          <w:b/>
          <w:sz w:val="28"/>
          <w:szCs w:val="28"/>
        </w:rPr>
        <w:t>Форма</w:t>
      </w:r>
      <w:r w:rsidRPr="0014438E">
        <w:rPr>
          <w:rFonts w:ascii="Times New Roman" w:hAnsi="Times New Roman" w:cs="Times New Roman"/>
          <w:b/>
          <w:sz w:val="28"/>
          <w:szCs w:val="28"/>
        </w:rPr>
        <w:t>, порядок, и сроки предоставления участникам предварительног</w:t>
      </w:r>
      <w:r w:rsidR="000B6D93">
        <w:rPr>
          <w:rFonts w:ascii="Times New Roman" w:hAnsi="Times New Roman" w:cs="Times New Roman"/>
          <w:b/>
          <w:sz w:val="28"/>
          <w:szCs w:val="28"/>
        </w:rPr>
        <w:t>о отбора разъяснений положений Д</w:t>
      </w:r>
      <w:r w:rsidRPr="0014438E">
        <w:rPr>
          <w:rFonts w:ascii="Times New Roman" w:hAnsi="Times New Roman" w:cs="Times New Roman"/>
          <w:b/>
          <w:sz w:val="28"/>
          <w:szCs w:val="28"/>
        </w:rPr>
        <w:t>окументации о проведении предварительного отбора</w:t>
      </w:r>
    </w:p>
    <w:p w:rsidR="0014438E" w:rsidRDefault="0014438E" w:rsidP="0014438E">
      <w:pPr>
        <w:pStyle w:val="ConsPlusNormal"/>
        <w:ind w:left="-426"/>
        <w:jc w:val="both"/>
        <w:rPr>
          <w:rFonts w:ascii="Times New Roman" w:hAnsi="Times New Roman" w:cs="Times New Roman"/>
          <w:sz w:val="24"/>
          <w:szCs w:val="24"/>
        </w:rPr>
      </w:pPr>
    </w:p>
    <w:p w:rsidR="00276EA7" w:rsidRPr="00C35E9F" w:rsidRDefault="00276EA7" w:rsidP="00276EA7">
      <w:pPr>
        <w:pStyle w:val="ConsPlusNormal"/>
        <w:numPr>
          <w:ilvl w:val="0"/>
          <w:numId w:val="2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Л</w:t>
      </w:r>
      <w:r w:rsidRPr="00C35E9F">
        <w:rPr>
          <w:rFonts w:ascii="Times New Roman" w:hAnsi="Times New Roman" w:cs="Times New Roman"/>
          <w:sz w:val="28"/>
          <w:szCs w:val="28"/>
        </w:rPr>
        <w:t xml:space="preserve">юбое заинтересованное лицо вправе направить в </w:t>
      </w:r>
      <w:r>
        <w:rPr>
          <w:rFonts w:ascii="Times New Roman" w:hAnsi="Times New Roman" w:cs="Times New Roman"/>
          <w:sz w:val="28"/>
          <w:szCs w:val="28"/>
        </w:rPr>
        <w:t>о</w:t>
      </w:r>
      <w:r w:rsidRPr="00C35E9F">
        <w:rPr>
          <w:rFonts w:ascii="Times New Roman" w:hAnsi="Times New Roman" w:cs="Times New Roman"/>
          <w:sz w:val="28"/>
          <w:szCs w:val="28"/>
        </w:rPr>
        <w:t xml:space="preserve">рган по ведению </w:t>
      </w:r>
      <w:r>
        <w:rPr>
          <w:rFonts w:ascii="Times New Roman" w:hAnsi="Times New Roman" w:cs="Times New Roman"/>
          <w:sz w:val="28"/>
          <w:szCs w:val="28"/>
        </w:rPr>
        <w:t>реестра квалифицированных подрядных организаций (далее – Орган по ведению РКП) запрос о разъяснении Д</w:t>
      </w:r>
      <w:r w:rsidRPr="00C35E9F">
        <w:rPr>
          <w:rFonts w:ascii="Times New Roman" w:hAnsi="Times New Roman" w:cs="Times New Roman"/>
          <w:sz w:val="28"/>
          <w:szCs w:val="28"/>
        </w:rPr>
        <w:t xml:space="preserve">окументации </w:t>
      </w:r>
      <w:r>
        <w:rPr>
          <w:rFonts w:ascii="Times New Roman" w:hAnsi="Times New Roman" w:cs="Times New Roman"/>
          <w:sz w:val="28"/>
          <w:szCs w:val="28"/>
        </w:rPr>
        <w:t>о проведении предварительного отбора (далее – Запрос).</w:t>
      </w:r>
    </w:p>
    <w:p w:rsidR="00276EA7" w:rsidRPr="003C67F8" w:rsidRDefault="00276EA7" w:rsidP="00276EA7">
      <w:pPr>
        <w:pStyle w:val="ConsPlusNormal"/>
        <w:numPr>
          <w:ilvl w:val="0"/>
          <w:numId w:val="21"/>
        </w:numPr>
        <w:tabs>
          <w:tab w:val="left" w:pos="993"/>
        </w:tabs>
        <w:ind w:left="0" w:firstLine="709"/>
        <w:jc w:val="both"/>
        <w:rPr>
          <w:rFonts w:ascii="Times New Roman" w:hAnsi="Times New Roman" w:cs="Times New Roman"/>
          <w:sz w:val="28"/>
          <w:szCs w:val="28"/>
        </w:rPr>
      </w:pPr>
      <w:r w:rsidRPr="003C67F8">
        <w:rPr>
          <w:rFonts w:ascii="Times New Roman" w:hAnsi="Times New Roman" w:cs="Times New Roman"/>
          <w:sz w:val="28"/>
          <w:szCs w:val="28"/>
        </w:rPr>
        <w:t xml:space="preserve">Запрос направляется в виде электронного документа через </w:t>
      </w:r>
      <w:r>
        <w:rPr>
          <w:rFonts w:ascii="Times New Roman" w:hAnsi="Times New Roman" w:cs="Times New Roman"/>
          <w:sz w:val="28"/>
          <w:szCs w:val="28"/>
        </w:rPr>
        <w:t>сайт оператор</w:t>
      </w:r>
      <w:r w:rsidRPr="003C67F8">
        <w:rPr>
          <w:rFonts w:ascii="Times New Roman" w:hAnsi="Times New Roman" w:cs="Times New Roman"/>
          <w:sz w:val="28"/>
          <w:szCs w:val="28"/>
        </w:rPr>
        <w:t xml:space="preserve">а электронной площадки в соответствии с регламентом работы электронной площадки. </w:t>
      </w:r>
    </w:p>
    <w:p w:rsidR="00276EA7" w:rsidRPr="00894CC4" w:rsidRDefault="00276EA7" w:rsidP="00276EA7">
      <w:pPr>
        <w:pStyle w:val="ConsPlusNormal"/>
        <w:numPr>
          <w:ilvl w:val="0"/>
          <w:numId w:val="21"/>
        </w:numPr>
        <w:tabs>
          <w:tab w:val="left" w:pos="993"/>
        </w:tabs>
        <w:ind w:left="0" w:firstLine="709"/>
        <w:jc w:val="both"/>
        <w:rPr>
          <w:rFonts w:ascii="Times New Roman" w:hAnsi="Times New Roman" w:cs="Times New Roman"/>
          <w:sz w:val="28"/>
          <w:szCs w:val="28"/>
        </w:rPr>
      </w:pPr>
      <w:r w:rsidRPr="00894CC4">
        <w:rPr>
          <w:rFonts w:ascii="Times New Roman" w:hAnsi="Times New Roman" w:cs="Times New Roman"/>
          <w:sz w:val="28"/>
          <w:szCs w:val="28"/>
        </w:rPr>
        <w:lastRenderedPageBreak/>
        <w:t xml:space="preserve">Запросы </w:t>
      </w:r>
      <w:r w:rsidRPr="00656760">
        <w:rPr>
          <w:rFonts w:ascii="Times New Roman" w:hAnsi="Times New Roman" w:cs="Times New Roman"/>
          <w:sz w:val="28"/>
          <w:szCs w:val="28"/>
        </w:rPr>
        <w:t xml:space="preserve">принимаются </w:t>
      </w:r>
      <w:r w:rsidR="00F06DF5">
        <w:rPr>
          <w:rFonts w:ascii="Times New Roman" w:hAnsi="Times New Roman" w:cs="Times New Roman"/>
          <w:b/>
          <w:sz w:val="28"/>
          <w:szCs w:val="28"/>
        </w:rPr>
        <w:t>до «</w:t>
      </w:r>
      <w:r w:rsidR="00065A25">
        <w:rPr>
          <w:rFonts w:ascii="Times New Roman" w:hAnsi="Times New Roman" w:cs="Times New Roman"/>
          <w:b/>
          <w:sz w:val="28"/>
          <w:szCs w:val="28"/>
        </w:rPr>
        <w:t>28</w:t>
      </w:r>
      <w:bookmarkStart w:id="0" w:name="_GoBack"/>
      <w:bookmarkEnd w:id="0"/>
      <w:r w:rsidR="00F06DF5">
        <w:rPr>
          <w:rFonts w:ascii="Times New Roman" w:hAnsi="Times New Roman" w:cs="Times New Roman"/>
          <w:b/>
          <w:sz w:val="28"/>
          <w:szCs w:val="28"/>
        </w:rPr>
        <w:t xml:space="preserve">» </w:t>
      </w:r>
      <w:r w:rsidR="00682BF5">
        <w:rPr>
          <w:rFonts w:ascii="Times New Roman" w:hAnsi="Times New Roman" w:cs="Times New Roman"/>
          <w:b/>
          <w:sz w:val="28"/>
          <w:szCs w:val="28"/>
        </w:rPr>
        <w:t>марта</w:t>
      </w:r>
      <w:r w:rsidR="00F06DF5">
        <w:rPr>
          <w:rFonts w:ascii="Times New Roman" w:hAnsi="Times New Roman" w:cs="Times New Roman"/>
          <w:b/>
          <w:sz w:val="28"/>
          <w:szCs w:val="28"/>
        </w:rPr>
        <w:t xml:space="preserve"> 20</w:t>
      </w:r>
      <w:r w:rsidR="00233D5F">
        <w:rPr>
          <w:rFonts w:ascii="Times New Roman" w:hAnsi="Times New Roman" w:cs="Times New Roman"/>
          <w:b/>
          <w:sz w:val="28"/>
          <w:szCs w:val="28"/>
        </w:rPr>
        <w:t>2</w:t>
      </w:r>
      <w:r w:rsidR="00F3417C">
        <w:rPr>
          <w:rFonts w:ascii="Times New Roman" w:hAnsi="Times New Roman" w:cs="Times New Roman"/>
          <w:b/>
          <w:sz w:val="28"/>
          <w:szCs w:val="28"/>
        </w:rPr>
        <w:t>2</w:t>
      </w:r>
      <w:r w:rsidRPr="00656760">
        <w:rPr>
          <w:rFonts w:ascii="Times New Roman" w:hAnsi="Times New Roman" w:cs="Times New Roman"/>
          <w:b/>
          <w:sz w:val="28"/>
          <w:szCs w:val="28"/>
        </w:rPr>
        <w:t xml:space="preserve"> г.</w:t>
      </w:r>
      <w:r w:rsidRPr="008D775F">
        <w:rPr>
          <w:rFonts w:ascii="Times New Roman" w:hAnsi="Times New Roman" w:cs="Times New Roman"/>
          <w:sz w:val="28"/>
          <w:szCs w:val="28"/>
        </w:rPr>
        <w:t xml:space="preserve"> </w:t>
      </w:r>
    </w:p>
    <w:p w:rsidR="00276EA7" w:rsidRPr="002C1888" w:rsidRDefault="00276EA7" w:rsidP="00276EA7">
      <w:pPr>
        <w:pStyle w:val="ConsPlusNormal"/>
        <w:numPr>
          <w:ilvl w:val="0"/>
          <w:numId w:val="21"/>
        </w:numPr>
        <w:tabs>
          <w:tab w:val="left" w:pos="993"/>
        </w:tabs>
        <w:ind w:left="0" w:firstLine="709"/>
        <w:jc w:val="both"/>
        <w:rPr>
          <w:rFonts w:ascii="Times New Roman" w:hAnsi="Times New Roman" w:cs="Times New Roman"/>
          <w:sz w:val="28"/>
          <w:szCs w:val="28"/>
        </w:rPr>
      </w:pPr>
      <w:r w:rsidRPr="003C67F8">
        <w:rPr>
          <w:rFonts w:ascii="Times New Roman" w:hAnsi="Times New Roman" w:cs="Times New Roman"/>
          <w:sz w:val="28"/>
          <w:szCs w:val="28"/>
        </w:rPr>
        <w:t>В случае если Запрос поступил</w:t>
      </w:r>
      <w:r>
        <w:rPr>
          <w:rFonts w:ascii="Times New Roman" w:hAnsi="Times New Roman" w:cs="Times New Roman"/>
          <w:sz w:val="28"/>
          <w:szCs w:val="28"/>
        </w:rPr>
        <w:t xml:space="preserve"> в сроки, указанные в пункте 3 настоящего раздела</w:t>
      </w:r>
      <w:r w:rsidRPr="003C67F8">
        <w:rPr>
          <w:rFonts w:ascii="Times New Roman" w:hAnsi="Times New Roman" w:cs="Times New Roman"/>
          <w:sz w:val="28"/>
          <w:szCs w:val="28"/>
        </w:rPr>
        <w:t xml:space="preserve">, </w:t>
      </w:r>
      <w:r>
        <w:rPr>
          <w:rFonts w:ascii="Times New Roman" w:hAnsi="Times New Roman" w:cs="Times New Roman"/>
          <w:sz w:val="28"/>
          <w:szCs w:val="28"/>
        </w:rPr>
        <w:t>О</w:t>
      </w:r>
      <w:r w:rsidRPr="003C67F8">
        <w:rPr>
          <w:rFonts w:ascii="Times New Roman" w:hAnsi="Times New Roman" w:cs="Times New Roman"/>
          <w:sz w:val="28"/>
          <w:szCs w:val="28"/>
        </w:rPr>
        <w:t xml:space="preserve">рган по ведению </w:t>
      </w:r>
      <w:r>
        <w:rPr>
          <w:rFonts w:ascii="Times New Roman" w:hAnsi="Times New Roman" w:cs="Times New Roman"/>
          <w:sz w:val="28"/>
          <w:szCs w:val="28"/>
        </w:rPr>
        <w:t xml:space="preserve">РКП </w:t>
      </w:r>
      <w:r w:rsidRPr="003C67F8">
        <w:rPr>
          <w:rFonts w:ascii="Times New Roman" w:hAnsi="Times New Roman" w:cs="Times New Roman"/>
          <w:sz w:val="28"/>
          <w:szCs w:val="28"/>
        </w:rPr>
        <w:t xml:space="preserve">в течение 3 </w:t>
      </w:r>
      <w:r>
        <w:rPr>
          <w:rFonts w:ascii="Times New Roman" w:hAnsi="Times New Roman" w:cs="Times New Roman"/>
          <w:sz w:val="28"/>
          <w:szCs w:val="28"/>
        </w:rPr>
        <w:t xml:space="preserve">(трех) </w:t>
      </w:r>
      <w:r w:rsidRPr="003C67F8">
        <w:rPr>
          <w:rFonts w:ascii="Times New Roman" w:hAnsi="Times New Roman" w:cs="Times New Roman"/>
          <w:sz w:val="28"/>
          <w:szCs w:val="28"/>
        </w:rPr>
        <w:t xml:space="preserve">рабочих дней </w:t>
      </w:r>
      <w:r w:rsidRPr="002C1888">
        <w:rPr>
          <w:rFonts w:ascii="Times New Roman" w:hAnsi="Times New Roman" w:cs="Times New Roman"/>
          <w:sz w:val="28"/>
          <w:szCs w:val="28"/>
        </w:rPr>
        <w:t xml:space="preserve">со дня поступления Запроса обязан опубликовать </w:t>
      </w:r>
      <w:r>
        <w:rPr>
          <w:rFonts w:ascii="Times New Roman" w:hAnsi="Times New Roman" w:cs="Times New Roman"/>
          <w:sz w:val="28"/>
          <w:szCs w:val="28"/>
        </w:rPr>
        <w:t xml:space="preserve">на </w:t>
      </w:r>
      <w:r w:rsidRPr="002C1888">
        <w:rPr>
          <w:rFonts w:ascii="Times New Roman" w:hAnsi="Times New Roman" w:cs="Times New Roman"/>
          <w:sz w:val="28"/>
          <w:szCs w:val="28"/>
        </w:rPr>
        <w:t xml:space="preserve">официальном сайте и </w:t>
      </w:r>
      <w:r>
        <w:rPr>
          <w:rFonts w:ascii="Times New Roman" w:hAnsi="Times New Roman" w:cs="Times New Roman"/>
          <w:sz w:val="28"/>
          <w:szCs w:val="28"/>
        </w:rPr>
        <w:t>сайте оператор</w:t>
      </w:r>
      <w:r w:rsidRPr="002C1888">
        <w:rPr>
          <w:rFonts w:ascii="Times New Roman" w:hAnsi="Times New Roman" w:cs="Times New Roman"/>
          <w:sz w:val="28"/>
          <w:szCs w:val="28"/>
        </w:rPr>
        <w:t>а электронной площадки</w:t>
      </w:r>
      <w:r>
        <w:rPr>
          <w:rFonts w:ascii="Times New Roman" w:hAnsi="Times New Roman" w:cs="Times New Roman"/>
          <w:sz w:val="28"/>
          <w:szCs w:val="28"/>
        </w:rPr>
        <w:t xml:space="preserve"> разъяснения Д</w:t>
      </w:r>
      <w:r w:rsidRPr="002C1888">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Pr>
          <w:rFonts w:ascii="Times New Roman" w:hAnsi="Times New Roman" w:cs="Times New Roman"/>
          <w:sz w:val="28"/>
          <w:szCs w:val="28"/>
        </w:rPr>
        <w:t>З</w:t>
      </w:r>
      <w:r w:rsidRPr="002C1888">
        <w:rPr>
          <w:rFonts w:ascii="Times New Roman" w:hAnsi="Times New Roman" w:cs="Times New Roman"/>
          <w:sz w:val="28"/>
          <w:szCs w:val="28"/>
        </w:rPr>
        <w:t xml:space="preserve">апрос. </w:t>
      </w:r>
    </w:p>
    <w:p w:rsidR="00276EA7" w:rsidRDefault="00276EA7" w:rsidP="00276EA7">
      <w:pPr>
        <w:pStyle w:val="ConsPlusNormal"/>
        <w:numPr>
          <w:ilvl w:val="0"/>
          <w:numId w:val="21"/>
        </w:numPr>
        <w:tabs>
          <w:tab w:val="left" w:pos="993"/>
        </w:tabs>
        <w:ind w:left="0" w:firstLine="709"/>
        <w:jc w:val="both"/>
        <w:rPr>
          <w:rFonts w:ascii="Times New Roman" w:hAnsi="Times New Roman" w:cs="Times New Roman"/>
          <w:sz w:val="28"/>
          <w:szCs w:val="28"/>
        </w:rPr>
      </w:pPr>
      <w:r w:rsidRPr="00C35E9F">
        <w:rPr>
          <w:rFonts w:ascii="Times New Roman" w:hAnsi="Times New Roman" w:cs="Times New Roman"/>
          <w:sz w:val="28"/>
          <w:szCs w:val="28"/>
        </w:rPr>
        <w:t xml:space="preserve">В случае если </w:t>
      </w:r>
      <w:r>
        <w:rPr>
          <w:rFonts w:ascii="Times New Roman" w:hAnsi="Times New Roman" w:cs="Times New Roman"/>
          <w:sz w:val="28"/>
          <w:szCs w:val="28"/>
        </w:rPr>
        <w:t>З</w:t>
      </w:r>
      <w:r w:rsidRPr="00C35E9F">
        <w:rPr>
          <w:rFonts w:ascii="Times New Roman" w:hAnsi="Times New Roman" w:cs="Times New Roman"/>
          <w:sz w:val="28"/>
          <w:szCs w:val="28"/>
        </w:rPr>
        <w:t>апрос поступил позднее</w:t>
      </w:r>
      <w:r>
        <w:rPr>
          <w:rFonts w:ascii="Times New Roman" w:hAnsi="Times New Roman" w:cs="Times New Roman"/>
          <w:sz w:val="28"/>
          <w:szCs w:val="28"/>
        </w:rPr>
        <w:t xml:space="preserve"> даты</w:t>
      </w:r>
      <w:r w:rsidRPr="00C35E9F">
        <w:rPr>
          <w:rFonts w:ascii="Times New Roman" w:hAnsi="Times New Roman" w:cs="Times New Roman"/>
          <w:sz w:val="28"/>
          <w:szCs w:val="28"/>
        </w:rPr>
        <w:t xml:space="preserve">, </w:t>
      </w:r>
      <w:r>
        <w:rPr>
          <w:rFonts w:ascii="Times New Roman" w:hAnsi="Times New Roman" w:cs="Times New Roman"/>
          <w:sz w:val="28"/>
          <w:szCs w:val="28"/>
        </w:rPr>
        <w:t xml:space="preserve">указанной в пункте 3 настоящего раздела, </w:t>
      </w:r>
      <w:r w:rsidRPr="00C35E9F">
        <w:rPr>
          <w:rFonts w:ascii="Times New Roman" w:hAnsi="Times New Roman" w:cs="Times New Roman"/>
          <w:sz w:val="28"/>
          <w:szCs w:val="28"/>
        </w:rPr>
        <w:t xml:space="preserve">данный </w:t>
      </w:r>
      <w:r>
        <w:rPr>
          <w:rFonts w:ascii="Times New Roman" w:hAnsi="Times New Roman" w:cs="Times New Roman"/>
          <w:sz w:val="28"/>
          <w:szCs w:val="28"/>
        </w:rPr>
        <w:t>З</w:t>
      </w:r>
      <w:r w:rsidRPr="00C35E9F">
        <w:rPr>
          <w:rFonts w:ascii="Times New Roman" w:hAnsi="Times New Roman" w:cs="Times New Roman"/>
          <w:sz w:val="28"/>
          <w:szCs w:val="28"/>
        </w:rPr>
        <w:t xml:space="preserve">апрос не рассматривается </w:t>
      </w:r>
      <w:r>
        <w:rPr>
          <w:rFonts w:ascii="Times New Roman" w:hAnsi="Times New Roman" w:cs="Times New Roman"/>
          <w:sz w:val="28"/>
          <w:szCs w:val="28"/>
        </w:rPr>
        <w:t>Органом по ведению РКП.</w:t>
      </w:r>
    </w:p>
    <w:p w:rsidR="00276EA7" w:rsidRDefault="00276EA7" w:rsidP="00276EA7">
      <w:pPr>
        <w:pStyle w:val="ConsPlusNormal"/>
        <w:numPr>
          <w:ilvl w:val="0"/>
          <w:numId w:val="2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Запрос </w:t>
      </w:r>
      <w:r w:rsidRPr="0014438E">
        <w:rPr>
          <w:rFonts w:ascii="Times New Roman" w:hAnsi="Times New Roman" w:cs="Times New Roman"/>
          <w:sz w:val="28"/>
          <w:szCs w:val="28"/>
        </w:rPr>
        <w:t>долж</w:t>
      </w:r>
      <w:r>
        <w:rPr>
          <w:rFonts w:ascii="Times New Roman" w:hAnsi="Times New Roman" w:cs="Times New Roman"/>
          <w:sz w:val="28"/>
          <w:szCs w:val="28"/>
        </w:rPr>
        <w:t>е</w:t>
      </w:r>
      <w:r w:rsidRPr="0014438E">
        <w:rPr>
          <w:rFonts w:ascii="Times New Roman" w:hAnsi="Times New Roman" w:cs="Times New Roman"/>
          <w:sz w:val="28"/>
          <w:szCs w:val="28"/>
        </w:rPr>
        <w:t>н</w:t>
      </w:r>
      <w:r>
        <w:rPr>
          <w:rFonts w:ascii="Times New Roman" w:hAnsi="Times New Roman" w:cs="Times New Roman"/>
          <w:sz w:val="28"/>
          <w:szCs w:val="28"/>
        </w:rPr>
        <w:t xml:space="preserve"> быть подписан, </w:t>
      </w:r>
      <w:r w:rsidRPr="0014438E">
        <w:rPr>
          <w:rFonts w:ascii="Times New Roman" w:hAnsi="Times New Roman" w:cs="Times New Roman"/>
          <w:sz w:val="28"/>
          <w:szCs w:val="28"/>
        </w:rPr>
        <w:t>усиленной неквалифицированной электронной подписью</w:t>
      </w:r>
      <w:r w:rsidRPr="008240B2">
        <w:rPr>
          <w:rFonts w:ascii="Times New Roman" w:hAnsi="Times New Roman" w:cs="Times New Roman"/>
          <w:sz w:val="28"/>
          <w:szCs w:val="28"/>
        </w:rPr>
        <w:t xml:space="preserve"> </w:t>
      </w:r>
      <w:r>
        <w:rPr>
          <w:rFonts w:ascii="Times New Roman" w:hAnsi="Times New Roman" w:cs="Times New Roman"/>
          <w:sz w:val="28"/>
          <w:szCs w:val="28"/>
        </w:rPr>
        <w:t>лица, направившего Запрос.</w:t>
      </w:r>
    </w:p>
    <w:p w:rsidR="00276EA7" w:rsidRDefault="00276EA7" w:rsidP="00276EA7">
      <w:pPr>
        <w:pStyle w:val="ConsPlusNormal"/>
        <w:numPr>
          <w:ilvl w:val="0"/>
          <w:numId w:val="21"/>
        </w:numPr>
        <w:tabs>
          <w:tab w:val="left" w:pos="993"/>
        </w:tabs>
        <w:ind w:left="0" w:firstLine="709"/>
        <w:jc w:val="both"/>
        <w:rPr>
          <w:rFonts w:ascii="Times New Roman" w:hAnsi="Times New Roman" w:cs="Times New Roman"/>
          <w:sz w:val="28"/>
          <w:szCs w:val="28"/>
        </w:rPr>
      </w:pPr>
      <w:r w:rsidRPr="00CF2B55">
        <w:rPr>
          <w:rFonts w:ascii="Times New Roman" w:hAnsi="Times New Roman" w:cs="Times New Roman"/>
          <w:sz w:val="28"/>
          <w:szCs w:val="28"/>
        </w:rPr>
        <w:t>Ключи усиленных неквалифиц</w:t>
      </w:r>
      <w:r>
        <w:rPr>
          <w:rFonts w:ascii="Times New Roman" w:hAnsi="Times New Roman" w:cs="Times New Roman"/>
          <w:sz w:val="28"/>
          <w:szCs w:val="28"/>
        </w:rPr>
        <w:t xml:space="preserve">ированных электронных подписей </w:t>
      </w:r>
      <w:r w:rsidRPr="00CF2B55">
        <w:rPr>
          <w:rFonts w:ascii="Times New Roman" w:hAnsi="Times New Roman" w:cs="Times New Roman"/>
          <w:sz w:val="28"/>
          <w:szCs w:val="28"/>
        </w:rPr>
        <w:t>должны быть созданы и выданы удостоверяющими центрами, получившими аккредитацию на соответствие требованиям Федерального закона от 6 апреля 2011 г. № 63-ФЗ</w:t>
      </w:r>
      <w:r>
        <w:rPr>
          <w:rFonts w:ascii="Times New Roman" w:hAnsi="Times New Roman" w:cs="Times New Roman"/>
          <w:sz w:val="28"/>
          <w:szCs w:val="28"/>
        </w:rPr>
        <w:t xml:space="preserve"> «</w:t>
      </w:r>
      <w:r w:rsidRPr="00CF2B55">
        <w:rPr>
          <w:rFonts w:ascii="Times New Roman" w:hAnsi="Times New Roman" w:cs="Times New Roman"/>
          <w:sz w:val="28"/>
          <w:szCs w:val="28"/>
        </w:rPr>
        <w:t>Об электронной подписи</w:t>
      </w:r>
      <w:r>
        <w:rPr>
          <w:rFonts w:ascii="Times New Roman" w:hAnsi="Times New Roman" w:cs="Times New Roman"/>
          <w:sz w:val="28"/>
          <w:szCs w:val="28"/>
        </w:rPr>
        <w:t>».</w:t>
      </w:r>
    </w:p>
    <w:p w:rsidR="008240B2" w:rsidRPr="004907C1" w:rsidRDefault="008240B2" w:rsidP="00150577">
      <w:pPr>
        <w:pStyle w:val="a4"/>
        <w:numPr>
          <w:ilvl w:val="0"/>
          <w:numId w:val="27"/>
        </w:numPr>
        <w:tabs>
          <w:tab w:val="left" w:pos="426"/>
        </w:tabs>
        <w:spacing w:after="0" w:line="240" w:lineRule="auto"/>
        <w:ind w:left="0" w:firstLine="0"/>
        <w:contextualSpacing w:val="0"/>
        <w:jc w:val="center"/>
        <w:rPr>
          <w:rFonts w:ascii="Times New Roman" w:hAnsi="Times New Roman" w:cs="Times New Roman"/>
          <w:b/>
          <w:sz w:val="28"/>
          <w:szCs w:val="28"/>
        </w:rPr>
      </w:pPr>
      <w:r w:rsidRPr="004907C1">
        <w:rPr>
          <w:rFonts w:ascii="Times New Roman" w:hAnsi="Times New Roman" w:cs="Times New Roman"/>
          <w:b/>
          <w:sz w:val="28"/>
          <w:szCs w:val="28"/>
        </w:rPr>
        <w:t>Порядок рассмотрения заявок на участие в предварительном отборе</w:t>
      </w:r>
    </w:p>
    <w:p w:rsidR="008240B2" w:rsidRDefault="008240B2" w:rsidP="008240B2">
      <w:pPr>
        <w:pStyle w:val="ConsPlusNormal"/>
        <w:ind w:left="-426"/>
        <w:jc w:val="both"/>
        <w:rPr>
          <w:rFonts w:ascii="Times New Roman" w:hAnsi="Times New Roman" w:cs="Times New Roman"/>
          <w:sz w:val="24"/>
          <w:szCs w:val="24"/>
        </w:rPr>
      </w:pPr>
    </w:p>
    <w:p w:rsidR="00276EA7" w:rsidRPr="00276EA7" w:rsidRDefault="00276EA7" w:rsidP="00276EA7">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
          <w:sz w:val="28"/>
          <w:szCs w:val="28"/>
          <w:lang w:eastAsia="ru-RU"/>
        </w:rPr>
      </w:pPr>
      <w:r w:rsidRPr="00276EA7">
        <w:rPr>
          <w:rFonts w:ascii="Times New Roman" w:eastAsia="Times New Roman" w:hAnsi="Times New Roman" w:cs="Times New Roman"/>
          <w:b/>
          <w:sz w:val="28"/>
          <w:szCs w:val="28"/>
          <w:lang w:eastAsia="ru-RU"/>
        </w:rPr>
        <w:t>Общие положения</w:t>
      </w:r>
    </w:p>
    <w:p w:rsidR="00276EA7" w:rsidRPr="00276EA7" w:rsidRDefault="00276EA7" w:rsidP="00276EA7">
      <w:pPr>
        <w:widowControl w:val="0"/>
        <w:numPr>
          <w:ilvl w:val="1"/>
          <w:numId w:val="2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76EA7">
        <w:rPr>
          <w:rFonts w:ascii="Times New Roman" w:eastAsia="Times New Roman" w:hAnsi="Times New Roman" w:cs="Times New Roman"/>
          <w:sz w:val="28"/>
          <w:szCs w:val="28"/>
          <w:lang w:eastAsia="ru-RU"/>
        </w:rPr>
        <w:t xml:space="preserve">Поступившие от Участников Заявки рассматриваются комиссией по проведению предварительного отбора (далее – Комиссия).  </w:t>
      </w:r>
    </w:p>
    <w:p w:rsidR="00276EA7" w:rsidRPr="00276EA7" w:rsidRDefault="00276EA7" w:rsidP="00276EA7">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76EA7">
        <w:rPr>
          <w:rFonts w:ascii="Times New Roman" w:eastAsia="Times New Roman" w:hAnsi="Times New Roman" w:cs="Times New Roman"/>
          <w:sz w:val="28"/>
          <w:szCs w:val="28"/>
          <w:lang w:eastAsia="ru-RU"/>
        </w:rPr>
        <w:t>Комиссия, ее персональный состав, а также порядок ее работы утверждаются Органом по ведению РКП до начала проведения предварительного отбора.</w:t>
      </w:r>
    </w:p>
    <w:p w:rsidR="00276EA7" w:rsidRPr="00276EA7" w:rsidRDefault="00276EA7" w:rsidP="00276EA7">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76EA7">
        <w:rPr>
          <w:rFonts w:ascii="Times New Roman" w:eastAsia="Times New Roman" w:hAnsi="Times New Roman" w:cs="Times New Roman"/>
          <w:sz w:val="28"/>
          <w:szCs w:val="28"/>
          <w:lang w:eastAsia="ru-RU"/>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p>
    <w:p w:rsidR="00276EA7" w:rsidRPr="00276EA7" w:rsidRDefault="00276EA7" w:rsidP="00276EA7">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76EA7">
        <w:rPr>
          <w:rFonts w:ascii="Times New Roman" w:eastAsia="Times New Roman" w:hAnsi="Times New Roman" w:cs="Times New Roman"/>
          <w:sz w:val="28"/>
          <w:szCs w:val="28"/>
          <w:lang w:eastAsia="ru-RU"/>
        </w:rPr>
        <w:t>Участие в предварительном отборе и заседаниях Комиссии осуществляется без взимания платы с Участника.</w:t>
      </w:r>
    </w:p>
    <w:p w:rsidR="00276EA7" w:rsidRPr="00276EA7" w:rsidRDefault="00276EA7" w:rsidP="00276EA7">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76EA7">
        <w:rPr>
          <w:rFonts w:ascii="Times New Roman" w:eastAsia="Times New Roman" w:hAnsi="Times New Roman" w:cs="Times New Roman"/>
          <w:sz w:val="28"/>
          <w:szCs w:val="28"/>
          <w:lang w:eastAsia="ru-RU"/>
        </w:rPr>
        <w:t>Протоколы Комиссии, составленные в ходе рассмотрения Заявок, хранятся Органом по ведению РКП не менее 3 (трех) лет.</w:t>
      </w:r>
    </w:p>
    <w:p w:rsidR="00276EA7" w:rsidRPr="00276EA7" w:rsidRDefault="00276EA7" w:rsidP="00276EA7">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276EA7">
        <w:rPr>
          <w:rFonts w:ascii="Times New Roman" w:eastAsia="Times New Roman" w:hAnsi="Times New Roman" w:cs="Times New Roman"/>
          <w:sz w:val="28"/>
          <w:szCs w:val="28"/>
          <w:lang w:eastAsia="ru-RU"/>
        </w:rPr>
        <w:t>Членами Комиссии не могут быть заинтересованные лица либо лица, на которых способны оказать влияние Участники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w:t>
      </w:r>
      <w:proofErr w:type="gramEnd"/>
      <w:r w:rsidRPr="00276EA7">
        <w:rPr>
          <w:rFonts w:ascii="Times New Roman" w:eastAsia="Times New Roman" w:hAnsi="Times New Roman" w:cs="Times New Roman"/>
          <w:sz w:val="28"/>
          <w:szCs w:val="28"/>
          <w:lang w:eastAsia="ru-RU"/>
        </w:rPr>
        <w:t xml:space="preserve">, </w:t>
      </w:r>
      <w:proofErr w:type="gramStart"/>
      <w:r w:rsidRPr="00276EA7">
        <w:rPr>
          <w:rFonts w:ascii="Times New Roman" w:eastAsia="Times New Roman" w:hAnsi="Times New Roman" w:cs="Times New Roman"/>
          <w:sz w:val="28"/>
          <w:szCs w:val="28"/>
          <w:lang w:eastAsia="ru-RU"/>
        </w:rPr>
        <w:t xml:space="preserve">бабушкой и внуками), полнородными и </w:t>
      </w:r>
      <w:proofErr w:type="spellStart"/>
      <w:r w:rsidRPr="00276EA7">
        <w:rPr>
          <w:rFonts w:ascii="Times New Roman" w:eastAsia="Times New Roman" w:hAnsi="Times New Roman" w:cs="Times New Roman"/>
          <w:sz w:val="28"/>
          <w:szCs w:val="28"/>
          <w:lang w:eastAsia="ru-RU"/>
        </w:rPr>
        <w:t>неполнородными</w:t>
      </w:r>
      <w:proofErr w:type="spellEnd"/>
      <w:r w:rsidRPr="00276EA7">
        <w:rPr>
          <w:rFonts w:ascii="Times New Roman" w:eastAsia="Times New Roman" w:hAnsi="Times New Roman" w:cs="Times New Roman"/>
          <w:sz w:val="28"/>
          <w:szCs w:val="28"/>
          <w:lang w:eastAsia="ru-RU"/>
        </w:rPr>
        <w:t xml:space="preserve"> (имеющими общих отца или мать) братьями и сестрами), усыновителями руководителя участника предварительного отбора или усыновленными им).</w:t>
      </w:r>
      <w:proofErr w:type="gramEnd"/>
      <w:r w:rsidRPr="00276EA7">
        <w:rPr>
          <w:rFonts w:ascii="Times New Roman" w:eastAsia="Times New Roman" w:hAnsi="Times New Roman" w:cs="Times New Roman"/>
          <w:sz w:val="28"/>
          <w:szCs w:val="28"/>
          <w:lang w:eastAsia="ru-RU"/>
        </w:rPr>
        <w:t xml:space="preserve"> В случае выявления в составе Комиссии указанных лиц Участник должен сообщить об этом Органу по ведению РКП. </w:t>
      </w:r>
    </w:p>
    <w:p w:rsidR="00276EA7" w:rsidRPr="00276EA7" w:rsidRDefault="00276EA7" w:rsidP="00276EA7">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76EA7">
        <w:rPr>
          <w:rFonts w:ascii="Times New Roman" w:eastAsia="Times New Roman" w:hAnsi="Times New Roman" w:cs="Times New Roman"/>
          <w:sz w:val="28"/>
          <w:szCs w:val="28"/>
          <w:lang w:eastAsia="ru-RU"/>
        </w:rPr>
        <w:t xml:space="preserve">Включение в реестр квалифицированных подрядных организаций информации об Участнике, исключение из него информации об Участнике, а </w:t>
      </w:r>
      <w:r w:rsidRPr="00276EA7">
        <w:rPr>
          <w:rFonts w:ascii="Times New Roman" w:eastAsia="Times New Roman" w:hAnsi="Times New Roman" w:cs="Times New Roman"/>
          <w:sz w:val="28"/>
          <w:szCs w:val="28"/>
          <w:lang w:eastAsia="ru-RU"/>
        </w:rPr>
        <w:lastRenderedPageBreak/>
        <w:t xml:space="preserve">также содержащаяся в реестре квалифицированных подрядных организаций информация могут быть обжалованы заинтересованным лицом в судебном порядке. </w:t>
      </w:r>
    </w:p>
    <w:p w:rsidR="00276EA7" w:rsidRPr="00276EA7" w:rsidRDefault="00276EA7" w:rsidP="00276EA7">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
          <w:sz w:val="28"/>
          <w:szCs w:val="28"/>
          <w:lang w:eastAsia="ru-RU"/>
        </w:rPr>
      </w:pPr>
      <w:r w:rsidRPr="00276EA7">
        <w:rPr>
          <w:rFonts w:ascii="Times New Roman" w:eastAsia="Times New Roman" w:hAnsi="Times New Roman" w:cs="Times New Roman"/>
          <w:b/>
          <w:sz w:val="28"/>
          <w:szCs w:val="28"/>
          <w:lang w:eastAsia="ru-RU"/>
        </w:rPr>
        <w:t xml:space="preserve">Порядок рассмотрения Заявок </w:t>
      </w:r>
    </w:p>
    <w:p w:rsidR="00276EA7" w:rsidRPr="00276EA7" w:rsidRDefault="00276EA7" w:rsidP="00276EA7">
      <w:pPr>
        <w:widowControl w:val="0"/>
        <w:numPr>
          <w:ilvl w:val="1"/>
          <w:numId w:val="2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76EA7">
        <w:rPr>
          <w:rFonts w:ascii="Times New Roman" w:eastAsia="Times New Roman" w:hAnsi="Times New Roman" w:cs="Times New Roman"/>
          <w:sz w:val="28"/>
          <w:szCs w:val="28"/>
          <w:lang w:eastAsia="ru-RU"/>
        </w:rPr>
        <w:t xml:space="preserve">Заявки должны быть рассмотрены Комиссией до установленной в Извещении и Документацией о проведении предварительного </w:t>
      </w:r>
      <w:proofErr w:type="gramStart"/>
      <w:r w:rsidRPr="00276EA7">
        <w:rPr>
          <w:rFonts w:ascii="Times New Roman" w:eastAsia="Times New Roman" w:hAnsi="Times New Roman" w:cs="Times New Roman"/>
          <w:sz w:val="28"/>
          <w:szCs w:val="28"/>
          <w:lang w:eastAsia="ru-RU"/>
        </w:rPr>
        <w:t>отбора даты окончания срока рассмотрения Заявок</w:t>
      </w:r>
      <w:proofErr w:type="gramEnd"/>
      <w:r w:rsidRPr="00276EA7">
        <w:rPr>
          <w:rFonts w:ascii="Times New Roman" w:eastAsia="Times New Roman" w:hAnsi="Times New Roman" w:cs="Times New Roman"/>
          <w:sz w:val="28"/>
          <w:szCs w:val="28"/>
          <w:lang w:eastAsia="ru-RU"/>
        </w:rPr>
        <w:t xml:space="preserve">. </w:t>
      </w:r>
    </w:p>
    <w:p w:rsidR="00276EA7" w:rsidRPr="00276EA7" w:rsidRDefault="00276EA7" w:rsidP="00276EA7">
      <w:pPr>
        <w:widowControl w:val="0"/>
        <w:numPr>
          <w:ilvl w:val="1"/>
          <w:numId w:val="2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76EA7">
        <w:rPr>
          <w:rFonts w:ascii="Times New Roman" w:eastAsia="Times New Roman" w:hAnsi="Times New Roman" w:cs="Times New Roman"/>
          <w:sz w:val="28"/>
          <w:szCs w:val="28"/>
          <w:lang w:eastAsia="ru-RU"/>
        </w:rPr>
        <w:t>Информация о дате, времени и месте рассмотрения Комиссией Заявки направляется подавшему ее Участнику через сайт оператора электронной площадки, а также размещается на сайте Органа по ведению РКП.</w:t>
      </w:r>
    </w:p>
    <w:p w:rsidR="00276EA7" w:rsidRPr="00276EA7" w:rsidRDefault="00276EA7" w:rsidP="004F791B">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76EA7">
        <w:rPr>
          <w:rFonts w:ascii="Times New Roman" w:eastAsia="Times New Roman" w:hAnsi="Times New Roman" w:cs="Times New Roman"/>
          <w:sz w:val="28"/>
          <w:szCs w:val="28"/>
          <w:lang w:eastAsia="ru-RU"/>
        </w:rPr>
        <w:t>Любой Участник и (или) его представитель вправе участвовать в заседаниях Комиссии и осуществлять ауди</w:t>
      </w:r>
      <w:proofErr w:type="gramStart"/>
      <w:r w:rsidRPr="00276EA7">
        <w:rPr>
          <w:rFonts w:ascii="Times New Roman" w:eastAsia="Times New Roman" w:hAnsi="Times New Roman" w:cs="Times New Roman"/>
          <w:sz w:val="28"/>
          <w:szCs w:val="28"/>
          <w:lang w:eastAsia="ru-RU"/>
        </w:rPr>
        <w:t>о-</w:t>
      </w:r>
      <w:proofErr w:type="gramEnd"/>
      <w:r w:rsidRPr="00276EA7">
        <w:rPr>
          <w:rFonts w:ascii="Times New Roman" w:eastAsia="Times New Roman" w:hAnsi="Times New Roman" w:cs="Times New Roman"/>
          <w:sz w:val="28"/>
          <w:szCs w:val="28"/>
          <w:lang w:eastAsia="ru-RU"/>
        </w:rPr>
        <w:t xml:space="preserve"> и (или) видеозаписи заседания Комиссии.</w:t>
      </w:r>
    </w:p>
    <w:p w:rsidR="00276EA7" w:rsidRPr="00276EA7" w:rsidRDefault="00276EA7" w:rsidP="004F791B">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76EA7">
        <w:rPr>
          <w:rFonts w:ascii="Times New Roman" w:eastAsia="Times New Roman" w:hAnsi="Times New Roman" w:cs="Times New Roman"/>
          <w:sz w:val="28"/>
          <w:szCs w:val="28"/>
          <w:lang w:eastAsia="ru-RU"/>
        </w:rPr>
        <w:t>При проведении предварительного отбора какие-либо переговоры о таком отборе между членами Комиссии и Участниками не допускаются. В случае нарушения указанного запрета проведение предварительного отбора может быть признано недействительным в судебном порядке.</w:t>
      </w:r>
    </w:p>
    <w:p w:rsidR="00276EA7" w:rsidRPr="00276EA7" w:rsidRDefault="00276EA7" w:rsidP="00276EA7">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76EA7">
        <w:rPr>
          <w:rFonts w:ascii="Times New Roman" w:eastAsia="Times New Roman" w:hAnsi="Times New Roman" w:cs="Times New Roman"/>
          <w:sz w:val="28"/>
          <w:szCs w:val="28"/>
          <w:lang w:eastAsia="ru-RU"/>
        </w:rPr>
        <w:t>Комиссия рассматривает Заявки и Участников на их соответствие требованиям, установленным в Документации о проведении предварительного отбора.</w:t>
      </w:r>
    </w:p>
    <w:p w:rsidR="00276EA7" w:rsidRPr="00276EA7" w:rsidRDefault="00276EA7" w:rsidP="00276EA7">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76EA7">
        <w:rPr>
          <w:rFonts w:ascii="Times New Roman" w:eastAsia="Times New Roman" w:hAnsi="Times New Roman" w:cs="Times New Roman"/>
          <w:sz w:val="28"/>
          <w:szCs w:val="28"/>
          <w:lang w:eastAsia="ru-RU"/>
        </w:rPr>
        <w:t>На основании результатов рассмотрения Заявок</w:t>
      </w:r>
      <w:r w:rsidR="000D4900">
        <w:rPr>
          <w:rFonts w:ascii="Times New Roman" w:eastAsia="Times New Roman" w:hAnsi="Times New Roman" w:cs="Times New Roman"/>
          <w:sz w:val="28"/>
          <w:szCs w:val="28"/>
          <w:lang w:eastAsia="ru-RU"/>
        </w:rPr>
        <w:t xml:space="preserve"> и Участников</w:t>
      </w:r>
      <w:r w:rsidRPr="00276EA7">
        <w:rPr>
          <w:rFonts w:ascii="Times New Roman" w:eastAsia="Times New Roman" w:hAnsi="Times New Roman" w:cs="Times New Roman"/>
          <w:sz w:val="28"/>
          <w:szCs w:val="28"/>
          <w:lang w:eastAsia="ru-RU"/>
        </w:rPr>
        <w:t xml:space="preserve"> Комиссия принимает одно из следующих решений:</w:t>
      </w:r>
    </w:p>
    <w:p w:rsidR="00276EA7" w:rsidRPr="00276EA7" w:rsidRDefault="00276EA7" w:rsidP="00276EA7">
      <w:pPr>
        <w:widowControl w:val="0"/>
        <w:tabs>
          <w:tab w:val="left" w:pos="1134"/>
        </w:tabs>
        <w:autoSpaceDE w:val="0"/>
        <w:autoSpaceDN w:val="0"/>
        <w:adjustRightInd w:val="0"/>
        <w:spacing w:after="0" w:line="240" w:lineRule="auto"/>
        <w:ind w:left="851"/>
        <w:jc w:val="both"/>
        <w:rPr>
          <w:rFonts w:ascii="Times New Roman" w:eastAsia="Times New Roman" w:hAnsi="Times New Roman" w:cs="Times New Roman"/>
          <w:sz w:val="28"/>
          <w:szCs w:val="28"/>
          <w:lang w:eastAsia="ru-RU"/>
        </w:rPr>
      </w:pPr>
      <w:r w:rsidRPr="00276EA7">
        <w:rPr>
          <w:rFonts w:ascii="Times New Roman" w:eastAsia="Times New Roman" w:hAnsi="Times New Roman" w:cs="Times New Roman"/>
          <w:sz w:val="28"/>
          <w:szCs w:val="28"/>
          <w:lang w:eastAsia="ru-RU"/>
        </w:rPr>
        <w:t>а) включение Участника в реестр квалифицированных подрядных организаций;</w:t>
      </w:r>
    </w:p>
    <w:p w:rsidR="00276EA7" w:rsidRPr="00276EA7" w:rsidRDefault="00276EA7" w:rsidP="00276EA7">
      <w:pPr>
        <w:widowControl w:val="0"/>
        <w:autoSpaceDE w:val="0"/>
        <w:autoSpaceDN w:val="0"/>
        <w:adjustRightInd w:val="0"/>
        <w:spacing w:after="0" w:line="240" w:lineRule="auto"/>
        <w:ind w:left="851"/>
        <w:jc w:val="both"/>
        <w:rPr>
          <w:rFonts w:ascii="Times New Roman" w:eastAsia="Times New Roman" w:hAnsi="Times New Roman" w:cs="Times New Roman"/>
          <w:sz w:val="28"/>
          <w:szCs w:val="28"/>
          <w:lang w:eastAsia="ru-RU"/>
        </w:rPr>
      </w:pPr>
      <w:r w:rsidRPr="00276EA7">
        <w:rPr>
          <w:rFonts w:ascii="Times New Roman" w:eastAsia="Times New Roman" w:hAnsi="Times New Roman" w:cs="Times New Roman"/>
          <w:sz w:val="28"/>
          <w:szCs w:val="28"/>
          <w:lang w:eastAsia="ru-RU"/>
        </w:rPr>
        <w:t>б) отказ во включении Участника в реестр квалифицированных подрядных организаций.</w:t>
      </w:r>
    </w:p>
    <w:p w:rsidR="00276EA7" w:rsidRPr="00276EA7" w:rsidRDefault="00276EA7" w:rsidP="00276EA7">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76EA7">
        <w:rPr>
          <w:rFonts w:ascii="Times New Roman" w:eastAsia="Times New Roman" w:hAnsi="Times New Roman" w:cs="Times New Roman"/>
          <w:sz w:val="28"/>
          <w:szCs w:val="28"/>
          <w:lang w:eastAsia="ru-RU"/>
        </w:rPr>
        <w:t>Решение Комиссии об отказе во включении Участника в реестр квалифицированных подрядных организаций принимается в следующих случаях:</w:t>
      </w:r>
    </w:p>
    <w:p w:rsidR="00276EA7" w:rsidRPr="00276EA7" w:rsidRDefault="00276EA7" w:rsidP="00276EA7">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76EA7">
        <w:rPr>
          <w:rFonts w:ascii="Times New Roman" w:eastAsia="Times New Roman" w:hAnsi="Times New Roman" w:cs="Times New Roman"/>
          <w:sz w:val="28"/>
          <w:szCs w:val="28"/>
          <w:lang w:eastAsia="ru-RU"/>
        </w:rPr>
        <w:t>а) несоответствие Участника требованиям, установленным в Документации о проведении предварительного отбора;</w:t>
      </w:r>
    </w:p>
    <w:p w:rsidR="00276EA7" w:rsidRPr="00276EA7" w:rsidRDefault="00276EA7" w:rsidP="00276EA7">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76EA7">
        <w:rPr>
          <w:rFonts w:ascii="Times New Roman" w:eastAsia="Times New Roman" w:hAnsi="Times New Roman" w:cs="Times New Roman"/>
          <w:sz w:val="28"/>
          <w:szCs w:val="28"/>
          <w:lang w:eastAsia="ru-RU"/>
        </w:rPr>
        <w:t>б) несоответствие Заявки требованиям, установленным в Документации о проведении предварительного отбора;</w:t>
      </w:r>
    </w:p>
    <w:p w:rsidR="00276EA7" w:rsidRPr="00276EA7" w:rsidRDefault="00276EA7" w:rsidP="00276EA7">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76EA7">
        <w:rPr>
          <w:rFonts w:ascii="Times New Roman" w:eastAsia="Times New Roman" w:hAnsi="Times New Roman" w:cs="Times New Roman"/>
          <w:sz w:val="28"/>
          <w:szCs w:val="28"/>
          <w:lang w:eastAsia="ru-RU"/>
        </w:rPr>
        <w:t>в) установление факта представления Участником недостоверной информации (сведений, документов) в составе Заявки.</w:t>
      </w:r>
    </w:p>
    <w:p w:rsidR="00276EA7" w:rsidRPr="00276EA7" w:rsidRDefault="00276EA7" w:rsidP="00276EA7">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spellStart"/>
      <w:r w:rsidRPr="00276EA7">
        <w:rPr>
          <w:rFonts w:ascii="Times New Roman" w:eastAsia="Times New Roman" w:hAnsi="Times New Roman" w:cs="Times New Roman"/>
          <w:sz w:val="28"/>
          <w:szCs w:val="28"/>
          <w:lang w:eastAsia="ru-RU"/>
        </w:rPr>
        <w:t>Невключение</w:t>
      </w:r>
      <w:proofErr w:type="spellEnd"/>
      <w:r w:rsidRPr="00276EA7">
        <w:rPr>
          <w:rFonts w:ascii="Times New Roman" w:eastAsia="Times New Roman" w:hAnsi="Times New Roman" w:cs="Times New Roman"/>
          <w:sz w:val="28"/>
          <w:szCs w:val="28"/>
          <w:lang w:eastAsia="ru-RU"/>
        </w:rPr>
        <w:t xml:space="preserve"> в реестр квалифицированных подрядных организаций по иным основаниям, кроме случаев, указанных в пункте 2.7. настоящего Порядка, не допускается.</w:t>
      </w:r>
    </w:p>
    <w:p w:rsidR="00276EA7" w:rsidRPr="00276EA7" w:rsidRDefault="00276EA7" w:rsidP="00276EA7">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76EA7">
        <w:rPr>
          <w:rFonts w:ascii="Times New Roman" w:eastAsia="Times New Roman" w:hAnsi="Times New Roman" w:cs="Times New Roman"/>
          <w:sz w:val="28"/>
          <w:szCs w:val="28"/>
          <w:lang w:eastAsia="ru-RU"/>
        </w:rPr>
        <w:t xml:space="preserve">Орган по ведению РКП в течение 2 (двух) рабочих дней </w:t>
      </w:r>
      <w:proofErr w:type="gramStart"/>
      <w:r w:rsidRPr="00276EA7">
        <w:rPr>
          <w:rFonts w:ascii="Times New Roman" w:eastAsia="Times New Roman" w:hAnsi="Times New Roman" w:cs="Times New Roman"/>
          <w:sz w:val="28"/>
          <w:szCs w:val="28"/>
          <w:lang w:eastAsia="ru-RU"/>
        </w:rPr>
        <w:t>с даты принятия</w:t>
      </w:r>
      <w:proofErr w:type="gramEnd"/>
      <w:r w:rsidRPr="00276EA7">
        <w:rPr>
          <w:rFonts w:ascii="Times New Roman" w:eastAsia="Times New Roman" w:hAnsi="Times New Roman" w:cs="Times New Roman"/>
          <w:sz w:val="28"/>
          <w:szCs w:val="28"/>
          <w:lang w:eastAsia="ru-RU"/>
        </w:rPr>
        <w:t xml:space="preserve"> решения, указанного в подпункте «а» пункта 2.6. настоящего раздела, включает информацию об Участнике в реестр квалифицированных подрядных организаций.</w:t>
      </w:r>
    </w:p>
    <w:p w:rsidR="00276EA7" w:rsidRPr="00276EA7" w:rsidRDefault="00276EA7" w:rsidP="00276EA7">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76EA7">
        <w:rPr>
          <w:rFonts w:ascii="Times New Roman" w:eastAsia="Times New Roman" w:hAnsi="Times New Roman" w:cs="Times New Roman"/>
          <w:b/>
          <w:sz w:val="28"/>
          <w:szCs w:val="28"/>
          <w:lang w:eastAsia="ru-RU"/>
        </w:rPr>
        <w:t xml:space="preserve">Принятие решения о признании предварительного отбора </w:t>
      </w:r>
      <w:proofErr w:type="gramStart"/>
      <w:r w:rsidRPr="00276EA7">
        <w:rPr>
          <w:rFonts w:ascii="Times New Roman" w:eastAsia="Times New Roman" w:hAnsi="Times New Roman" w:cs="Times New Roman"/>
          <w:b/>
          <w:sz w:val="28"/>
          <w:szCs w:val="28"/>
          <w:lang w:eastAsia="ru-RU"/>
        </w:rPr>
        <w:t>несостоявшимся</w:t>
      </w:r>
      <w:proofErr w:type="gramEnd"/>
    </w:p>
    <w:p w:rsidR="00276EA7" w:rsidRPr="00276EA7" w:rsidRDefault="00276EA7" w:rsidP="00276EA7">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76EA7">
        <w:rPr>
          <w:rFonts w:ascii="Times New Roman" w:eastAsia="Times New Roman" w:hAnsi="Times New Roman" w:cs="Times New Roman"/>
          <w:sz w:val="28"/>
          <w:szCs w:val="28"/>
          <w:lang w:eastAsia="ru-RU"/>
        </w:rPr>
        <w:lastRenderedPageBreak/>
        <w:t>Предварительный отбор признается Комиссией несостоявшимся в следующих случаях:</w:t>
      </w:r>
    </w:p>
    <w:p w:rsidR="00276EA7" w:rsidRPr="00276EA7" w:rsidRDefault="00276EA7" w:rsidP="00276E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EA7">
        <w:rPr>
          <w:rFonts w:ascii="Times New Roman" w:eastAsia="Times New Roman" w:hAnsi="Times New Roman" w:cs="Times New Roman"/>
          <w:sz w:val="28"/>
          <w:szCs w:val="28"/>
          <w:lang w:eastAsia="ru-RU"/>
        </w:rPr>
        <w:t>а) если после установленных в Извещении даты и времени окончания срока подачи Заявок подана единственная Заявка или не подано ни одной Заявки;</w:t>
      </w:r>
    </w:p>
    <w:p w:rsidR="00276EA7" w:rsidRPr="00276EA7" w:rsidRDefault="00276EA7" w:rsidP="00276E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EA7">
        <w:rPr>
          <w:rFonts w:ascii="Times New Roman" w:eastAsia="Times New Roman" w:hAnsi="Times New Roman" w:cs="Times New Roman"/>
          <w:sz w:val="28"/>
          <w:szCs w:val="28"/>
          <w:lang w:eastAsia="ru-RU"/>
        </w:rPr>
        <w:t xml:space="preserve">б) </w:t>
      </w:r>
      <w:r w:rsidR="000D4900" w:rsidRPr="000D4900">
        <w:rPr>
          <w:rFonts w:ascii="Times New Roman" w:eastAsia="Times New Roman" w:hAnsi="Times New Roman" w:cs="Times New Roman"/>
          <w:sz w:val="28"/>
          <w:szCs w:val="28"/>
          <w:lang w:eastAsia="ru-RU"/>
        </w:rPr>
        <w:t xml:space="preserve">принятие Комиссией решения о </w:t>
      </w:r>
      <w:proofErr w:type="spellStart"/>
      <w:r w:rsidR="000D4900" w:rsidRPr="000D4900">
        <w:rPr>
          <w:rFonts w:ascii="Times New Roman" w:eastAsia="Times New Roman" w:hAnsi="Times New Roman" w:cs="Times New Roman"/>
          <w:sz w:val="28"/>
          <w:szCs w:val="28"/>
          <w:lang w:eastAsia="ru-RU"/>
        </w:rPr>
        <w:t>невключении</w:t>
      </w:r>
      <w:proofErr w:type="spellEnd"/>
      <w:r w:rsidR="000D4900" w:rsidRPr="000D4900">
        <w:rPr>
          <w:rFonts w:ascii="Times New Roman" w:eastAsia="Times New Roman" w:hAnsi="Times New Roman" w:cs="Times New Roman"/>
          <w:sz w:val="28"/>
          <w:szCs w:val="28"/>
          <w:lang w:eastAsia="ru-RU"/>
        </w:rPr>
        <w:t xml:space="preserve"> в реестр квалифицированных подрядных организаций всех Участников предварительного отбора или о включении в реестр квалифицированных подрядных организаций только одного Участника предварительного отбора</w:t>
      </w:r>
      <w:r w:rsidR="000D4900">
        <w:rPr>
          <w:rFonts w:ascii="Times New Roman" w:eastAsia="Times New Roman" w:hAnsi="Times New Roman" w:cs="Times New Roman"/>
          <w:sz w:val="28"/>
          <w:szCs w:val="28"/>
          <w:lang w:eastAsia="ru-RU"/>
        </w:rPr>
        <w:t>.</w:t>
      </w:r>
    </w:p>
    <w:p w:rsidR="00276EA7" w:rsidRPr="00276EA7" w:rsidRDefault="00276EA7" w:rsidP="00276EA7">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76EA7">
        <w:rPr>
          <w:rFonts w:ascii="Times New Roman" w:eastAsia="Times New Roman" w:hAnsi="Times New Roman" w:cs="Times New Roman"/>
          <w:sz w:val="28"/>
          <w:szCs w:val="28"/>
          <w:lang w:eastAsia="ru-RU"/>
        </w:rPr>
        <w:t xml:space="preserve">В случае признания предварительного отбора </w:t>
      </w:r>
      <w:proofErr w:type="gramStart"/>
      <w:r w:rsidRPr="00276EA7">
        <w:rPr>
          <w:rFonts w:ascii="Times New Roman" w:eastAsia="Times New Roman" w:hAnsi="Times New Roman" w:cs="Times New Roman"/>
          <w:sz w:val="28"/>
          <w:szCs w:val="28"/>
          <w:lang w:eastAsia="ru-RU"/>
        </w:rPr>
        <w:t>несостоявшимся</w:t>
      </w:r>
      <w:proofErr w:type="gramEnd"/>
      <w:r w:rsidRPr="00276EA7">
        <w:rPr>
          <w:rFonts w:ascii="Times New Roman" w:eastAsia="Times New Roman" w:hAnsi="Times New Roman" w:cs="Times New Roman"/>
          <w:sz w:val="28"/>
          <w:szCs w:val="28"/>
          <w:lang w:eastAsia="ru-RU"/>
        </w:rPr>
        <w:t xml:space="preserve"> Орган по ведению РКП принимает решение об объявлении процедуры предварительного отбора повторно.</w:t>
      </w:r>
    </w:p>
    <w:p w:rsidR="00276EA7" w:rsidRPr="00276EA7" w:rsidRDefault="00276EA7" w:rsidP="00276EA7">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76EA7">
        <w:rPr>
          <w:rFonts w:ascii="Times New Roman" w:eastAsia="Times New Roman" w:hAnsi="Times New Roman" w:cs="Times New Roman"/>
          <w:sz w:val="28"/>
          <w:szCs w:val="28"/>
          <w:lang w:eastAsia="ru-RU"/>
        </w:rPr>
        <w:t>Информация о принятом решении, указанном в пункте 3.1. и 3.2. настоящего раздела, размещается Органом по ведению РКП на официальном сайте и сайте оператора электронной площадки, в течение 2 рабочих дней со дня признания предварительного отбора несостоявшимся.</w:t>
      </w:r>
    </w:p>
    <w:p w:rsidR="00276EA7" w:rsidRPr="00276EA7" w:rsidRDefault="00276EA7" w:rsidP="00276EA7">
      <w:pPr>
        <w:widowControl w:val="0"/>
        <w:numPr>
          <w:ilvl w:val="1"/>
          <w:numId w:val="2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76EA7">
        <w:rPr>
          <w:rFonts w:ascii="Times New Roman" w:eastAsia="Times New Roman" w:hAnsi="Times New Roman" w:cs="Times New Roman"/>
          <w:sz w:val="28"/>
          <w:szCs w:val="28"/>
          <w:lang w:eastAsia="ru-RU"/>
        </w:rPr>
        <w:t xml:space="preserve">В случае если предварительный отбор признан несостоявшимся в связи с подачей единственной Заявки и Участник, подавший такую Заявку, соответствует требованиям, установленным в Документации о проведении предварительного отбора, то он включается в реестр квалифицированных подрядных организаций. </w:t>
      </w:r>
    </w:p>
    <w:p w:rsidR="00276EA7" w:rsidRPr="00276EA7" w:rsidRDefault="00276EA7" w:rsidP="00276EA7">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
          <w:sz w:val="28"/>
          <w:szCs w:val="28"/>
          <w:lang w:eastAsia="ru-RU"/>
        </w:rPr>
      </w:pPr>
      <w:r w:rsidRPr="00276EA7">
        <w:rPr>
          <w:rFonts w:ascii="Times New Roman" w:eastAsia="Times New Roman" w:hAnsi="Times New Roman" w:cs="Times New Roman"/>
          <w:b/>
          <w:sz w:val="28"/>
          <w:szCs w:val="28"/>
          <w:lang w:eastAsia="ru-RU"/>
        </w:rPr>
        <w:t>Протокол заседания Комиссии</w:t>
      </w:r>
    </w:p>
    <w:p w:rsidR="00276EA7" w:rsidRPr="00276EA7" w:rsidRDefault="00276EA7" w:rsidP="00276EA7">
      <w:pPr>
        <w:widowControl w:val="0"/>
        <w:numPr>
          <w:ilvl w:val="1"/>
          <w:numId w:val="2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76EA7">
        <w:rPr>
          <w:rFonts w:ascii="Times New Roman" w:eastAsia="Times New Roman" w:hAnsi="Times New Roman" w:cs="Times New Roman"/>
          <w:sz w:val="28"/>
          <w:szCs w:val="28"/>
          <w:lang w:eastAsia="ru-RU"/>
        </w:rPr>
        <w:t xml:space="preserve">Результаты рассмотрения Заявок и принимаемые Комиссией решения, оформляются протоколом Комиссии, который подписывается всеми членами Комиссии, участвующими в заседании. </w:t>
      </w:r>
    </w:p>
    <w:p w:rsidR="00276EA7" w:rsidRPr="00276EA7" w:rsidRDefault="00276EA7" w:rsidP="00276EA7">
      <w:pPr>
        <w:widowControl w:val="0"/>
        <w:numPr>
          <w:ilvl w:val="1"/>
          <w:numId w:val="2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76EA7">
        <w:rPr>
          <w:rFonts w:ascii="Times New Roman" w:eastAsia="Times New Roman" w:hAnsi="Times New Roman" w:cs="Times New Roman"/>
          <w:sz w:val="28"/>
          <w:szCs w:val="28"/>
          <w:lang w:eastAsia="ru-RU"/>
        </w:rPr>
        <w:t>Протокол оформляется и размещается Органом по ведению РКП на официальном сайте и сайте оператора электронной площадки в течение 2 (двух) рабочих дней со дня его подписания.</w:t>
      </w:r>
    </w:p>
    <w:p w:rsidR="00276EA7" w:rsidRPr="00276EA7" w:rsidRDefault="00276EA7" w:rsidP="00276EA7">
      <w:pPr>
        <w:widowControl w:val="0"/>
        <w:numPr>
          <w:ilvl w:val="1"/>
          <w:numId w:val="2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276EA7">
        <w:rPr>
          <w:rFonts w:ascii="Times New Roman" w:eastAsia="Times New Roman" w:hAnsi="Times New Roman" w:cs="Times New Roman"/>
          <w:sz w:val="28"/>
          <w:szCs w:val="28"/>
          <w:lang w:eastAsia="ru-RU"/>
        </w:rPr>
        <w:t>В протоколе указывается информация о месте, дате и времени рассмотрения Заявок, номер предварительного отбора, наименование (для юридического лица), адрес электронной площадки в сети «Интернет», на которой проводится предварительный отбор,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 и документов, предусмотренных</w:t>
      </w:r>
      <w:proofErr w:type="gramEnd"/>
      <w:r w:rsidRPr="00276EA7">
        <w:rPr>
          <w:rFonts w:ascii="Times New Roman" w:eastAsia="Times New Roman" w:hAnsi="Times New Roman" w:cs="Times New Roman"/>
          <w:sz w:val="28"/>
          <w:szCs w:val="28"/>
          <w:lang w:eastAsia="ru-RU"/>
        </w:rPr>
        <w:t xml:space="preserve"> Документацией о проведении предварительного отбора, состав членов Комиссии, участвующих в рассмотрении Заявок, принятые решения.    </w:t>
      </w:r>
    </w:p>
    <w:p w:rsidR="00276EA7" w:rsidRPr="00276EA7" w:rsidRDefault="00276EA7" w:rsidP="00276EA7">
      <w:pPr>
        <w:widowControl w:val="0"/>
        <w:numPr>
          <w:ilvl w:val="1"/>
          <w:numId w:val="2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276EA7">
        <w:rPr>
          <w:rFonts w:ascii="Times New Roman" w:eastAsia="Times New Roman" w:hAnsi="Times New Roman" w:cs="Times New Roman"/>
          <w:sz w:val="28"/>
          <w:szCs w:val="28"/>
          <w:lang w:eastAsia="ru-RU"/>
        </w:rPr>
        <w:t>При принятии Комиссией решения об отказе во включении Участника в реестр квалифицированных подрядных организаций в протоколе указывается обоснование такого решения со ссылками на нормы Положения, которым не соответствует Участник предварительного отбора, а также на положения Извещения и Документации о проведении предварительного отбора, которым не соответствует Заявка этого Участника, на документы, подтверждающие такое несоответствие.</w:t>
      </w:r>
      <w:proofErr w:type="gramEnd"/>
    </w:p>
    <w:p w:rsidR="00276EA7" w:rsidRPr="00276EA7" w:rsidRDefault="00276EA7" w:rsidP="00276EA7">
      <w:pPr>
        <w:widowControl w:val="0"/>
        <w:numPr>
          <w:ilvl w:val="1"/>
          <w:numId w:val="23"/>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76EA7">
        <w:rPr>
          <w:rFonts w:ascii="Times New Roman" w:eastAsia="Times New Roman" w:hAnsi="Times New Roman" w:cs="Times New Roman"/>
          <w:sz w:val="28"/>
          <w:szCs w:val="28"/>
          <w:lang w:eastAsia="ru-RU"/>
        </w:rPr>
        <w:lastRenderedPageBreak/>
        <w:t xml:space="preserve">При принятии Комиссией решения о включении Участника в реестр квалифицированных подрядных организаций в протоколе указывается </w:t>
      </w:r>
      <w:r w:rsidRPr="007F140D">
        <w:rPr>
          <w:rFonts w:ascii="Times New Roman" w:eastAsia="Times New Roman" w:hAnsi="Times New Roman" w:cs="Times New Roman"/>
          <w:sz w:val="28"/>
          <w:szCs w:val="28"/>
          <w:lang w:eastAsia="ru-RU"/>
        </w:rPr>
        <w:t>предельный размер обязательств по договорам строительного подряда, в</w:t>
      </w:r>
      <w:r w:rsidRPr="00276EA7">
        <w:rPr>
          <w:rFonts w:ascii="Times New Roman" w:eastAsia="Times New Roman" w:hAnsi="Times New Roman" w:cs="Times New Roman"/>
          <w:sz w:val="28"/>
          <w:szCs w:val="28"/>
          <w:lang w:eastAsia="ru-RU"/>
        </w:rPr>
        <w:t xml:space="preserve"> соответствии с которым участником предварительного отбора как членом саморегулируемой организации, основанной на членстве лиц, осуществляющих строительство, внесен взнос в компенсационный фонд обеспечения договорных обязательств.</w:t>
      </w:r>
    </w:p>
    <w:p w:rsidR="00276EA7" w:rsidRDefault="00276EA7" w:rsidP="00276EA7">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57B75" w:rsidRDefault="00F57B75" w:rsidP="00276EA7">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57B75" w:rsidRDefault="00F57B75" w:rsidP="00276EA7">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57B75" w:rsidRDefault="00F57B75" w:rsidP="00276EA7">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57B75" w:rsidRDefault="00F57B75" w:rsidP="00276EA7">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57B75" w:rsidRDefault="00F57B75" w:rsidP="00276EA7">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57B75" w:rsidRDefault="00F57B75" w:rsidP="00276EA7">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57B75" w:rsidRDefault="00F57B75" w:rsidP="00276EA7">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57B75" w:rsidRDefault="00F57B75" w:rsidP="00276EA7">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57B75" w:rsidRPr="00276EA7" w:rsidRDefault="00F57B75" w:rsidP="00276EA7">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572FC" w:rsidRDefault="00F13404" w:rsidP="00E572FC">
      <w:pPr>
        <w:spacing w:after="0" w:line="240" w:lineRule="auto"/>
        <w:ind w:left="5670"/>
        <w:jc w:val="right"/>
        <w:rPr>
          <w:rFonts w:ascii="Times New Roman" w:hAnsi="Times New Roman" w:cs="Times New Roman"/>
          <w:sz w:val="24"/>
          <w:szCs w:val="24"/>
        </w:rPr>
      </w:pPr>
      <w:r>
        <w:rPr>
          <w:rFonts w:ascii="Times New Roman" w:hAnsi="Times New Roman" w:cs="Times New Roman"/>
          <w:sz w:val="24"/>
          <w:szCs w:val="24"/>
        </w:rPr>
        <w:t>Приложение № 1</w:t>
      </w:r>
    </w:p>
    <w:p w:rsidR="00E572FC" w:rsidRPr="002248E8" w:rsidRDefault="00E572FC" w:rsidP="00E572FC">
      <w:pPr>
        <w:spacing w:after="0" w:line="240" w:lineRule="auto"/>
        <w:ind w:left="5670"/>
        <w:jc w:val="right"/>
        <w:rPr>
          <w:rFonts w:ascii="Times New Roman" w:hAnsi="Times New Roman" w:cs="Times New Roman"/>
          <w:sz w:val="24"/>
          <w:szCs w:val="24"/>
        </w:rPr>
      </w:pPr>
      <w:r w:rsidRPr="002248E8">
        <w:rPr>
          <w:rFonts w:ascii="Times New Roman" w:hAnsi="Times New Roman" w:cs="Times New Roman"/>
          <w:sz w:val="24"/>
          <w:szCs w:val="24"/>
        </w:rPr>
        <w:t xml:space="preserve">к </w:t>
      </w:r>
      <w:r>
        <w:rPr>
          <w:rFonts w:ascii="Times New Roman" w:hAnsi="Times New Roman" w:cs="Times New Roman"/>
          <w:sz w:val="24"/>
          <w:szCs w:val="24"/>
        </w:rPr>
        <w:t>документации о</w:t>
      </w:r>
      <w:r w:rsidR="002347E2">
        <w:rPr>
          <w:rFonts w:ascii="Times New Roman" w:hAnsi="Times New Roman" w:cs="Times New Roman"/>
          <w:sz w:val="24"/>
          <w:szCs w:val="24"/>
        </w:rPr>
        <w:t xml:space="preserve"> проведении</w:t>
      </w:r>
      <w:r>
        <w:rPr>
          <w:rFonts w:ascii="Times New Roman" w:hAnsi="Times New Roman" w:cs="Times New Roman"/>
          <w:sz w:val="24"/>
          <w:szCs w:val="24"/>
        </w:rPr>
        <w:t xml:space="preserve"> </w:t>
      </w:r>
      <w:r w:rsidR="002347E2">
        <w:rPr>
          <w:rFonts w:ascii="Times New Roman" w:hAnsi="Times New Roman" w:cs="Times New Roman"/>
          <w:sz w:val="24"/>
          <w:szCs w:val="24"/>
        </w:rPr>
        <w:t>предварительного отбора</w:t>
      </w:r>
    </w:p>
    <w:p w:rsidR="00E572FC" w:rsidRPr="00D01E2E" w:rsidRDefault="00E572FC" w:rsidP="00E572FC">
      <w:pPr>
        <w:ind w:left="584"/>
        <w:rPr>
          <w:rFonts w:ascii="Times New Roman" w:hAnsi="Times New Roman" w:cs="Times New Roman"/>
          <w:sz w:val="24"/>
          <w:szCs w:val="24"/>
        </w:rPr>
      </w:pPr>
    </w:p>
    <w:p w:rsidR="00E572FC" w:rsidRPr="00D01E2E" w:rsidRDefault="00E572FC" w:rsidP="00E572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ФОРМА ЗАЯВКИ</w:t>
      </w:r>
    </w:p>
    <w:p w:rsidR="00E572FC" w:rsidRPr="00D01E2E" w:rsidRDefault="00E572FC" w:rsidP="00E572FC">
      <w:pPr>
        <w:spacing w:after="0" w:line="240" w:lineRule="auto"/>
        <w:jc w:val="center"/>
        <w:rPr>
          <w:rFonts w:ascii="Times New Roman" w:hAnsi="Times New Roman" w:cs="Times New Roman"/>
          <w:b/>
          <w:sz w:val="24"/>
          <w:szCs w:val="24"/>
        </w:rPr>
      </w:pPr>
      <w:r w:rsidRPr="00D01E2E">
        <w:rPr>
          <w:rFonts w:ascii="Times New Roman" w:hAnsi="Times New Roman" w:cs="Times New Roman"/>
          <w:b/>
          <w:sz w:val="24"/>
          <w:szCs w:val="24"/>
        </w:rPr>
        <w:t>НА УЧАСТИЕ В ПРЕДВАРИТЕЛЬНОМ ОТБОРЕ ПОДРЯДНЫХ ОРГАНИЗАЦИЙ</w:t>
      </w:r>
    </w:p>
    <w:p w:rsidR="00E572FC" w:rsidRPr="00D01E2E" w:rsidRDefault="00E572FC" w:rsidP="00E572FC">
      <w:pPr>
        <w:spacing w:after="0" w:line="240" w:lineRule="auto"/>
        <w:jc w:val="center"/>
        <w:rPr>
          <w:rFonts w:ascii="Times New Roman" w:hAnsi="Times New Roman" w:cs="Times New Roman"/>
          <w:b/>
          <w:sz w:val="24"/>
          <w:szCs w:val="24"/>
        </w:rPr>
      </w:pPr>
      <w:r w:rsidRPr="00D01E2E">
        <w:rPr>
          <w:rFonts w:ascii="Times New Roman" w:hAnsi="Times New Roman" w:cs="Times New Roman"/>
          <w:b/>
          <w:sz w:val="24"/>
          <w:szCs w:val="24"/>
        </w:rPr>
        <w:t xml:space="preserve">ПО ИЗВЕЩЕНИЮ № </w:t>
      </w:r>
      <w:r w:rsidRPr="00F16324">
        <w:rPr>
          <w:rFonts w:ascii="Times New Roman" w:hAnsi="Times New Roman" w:cs="Times New Roman"/>
          <w:sz w:val="24"/>
          <w:szCs w:val="24"/>
        </w:rPr>
        <w:t>__</w:t>
      </w:r>
      <w:r w:rsidR="00F16324">
        <w:rPr>
          <w:rFonts w:ascii="Times New Roman" w:hAnsi="Times New Roman" w:cs="Times New Roman"/>
          <w:sz w:val="24"/>
          <w:szCs w:val="24"/>
        </w:rPr>
        <w:t>________</w:t>
      </w:r>
      <w:r w:rsidRPr="00F16324">
        <w:rPr>
          <w:rFonts w:ascii="Times New Roman" w:hAnsi="Times New Roman" w:cs="Times New Roman"/>
          <w:sz w:val="24"/>
          <w:szCs w:val="24"/>
        </w:rPr>
        <w:t>_</w:t>
      </w:r>
      <w:r w:rsidRPr="00D01E2E">
        <w:rPr>
          <w:rFonts w:ascii="Times New Roman" w:hAnsi="Times New Roman" w:cs="Times New Roman"/>
          <w:b/>
          <w:sz w:val="24"/>
          <w:szCs w:val="24"/>
        </w:rPr>
        <w:t xml:space="preserve"> </w:t>
      </w:r>
      <w:proofErr w:type="gramStart"/>
      <w:r w:rsidRPr="00D01E2E">
        <w:rPr>
          <w:rFonts w:ascii="Times New Roman" w:hAnsi="Times New Roman" w:cs="Times New Roman"/>
          <w:b/>
          <w:sz w:val="24"/>
          <w:szCs w:val="24"/>
        </w:rPr>
        <w:t>ОТ</w:t>
      </w:r>
      <w:proofErr w:type="gramEnd"/>
      <w:r w:rsidRPr="00D01E2E">
        <w:rPr>
          <w:rFonts w:ascii="Times New Roman" w:hAnsi="Times New Roman" w:cs="Times New Roman"/>
          <w:b/>
          <w:sz w:val="24"/>
          <w:szCs w:val="24"/>
        </w:rPr>
        <w:t xml:space="preserve"> </w:t>
      </w:r>
      <w:r w:rsidRPr="00F16324">
        <w:rPr>
          <w:rFonts w:ascii="Times New Roman" w:hAnsi="Times New Roman" w:cs="Times New Roman"/>
          <w:sz w:val="24"/>
          <w:szCs w:val="24"/>
        </w:rPr>
        <w:t>__________________</w:t>
      </w:r>
    </w:p>
    <w:p w:rsidR="00E572FC" w:rsidRPr="00D01E2E" w:rsidRDefault="00E572FC" w:rsidP="00E572FC">
      <w:pPr>
        <w:ind w:left="584"/>
        <w:rPr>
          <w:rFonts w:ascii="Times New Roman" w:hAnsi="Times New Roman" w:cs="Times New Roman"/>
          <w:sz w:val="24"/>
          <w:szCs w:val="24"/>
        </w:rPr>
      </w:pPr>
    </w:p>
    <w:p w:rsidR="00E572FC" w:rsidRPr="00D01E2E" w:rsidRDefault="00E572FC" w:rsidP="00E572FC">
      <w:pPr>
        <w:ind w:left="584"/>
        <w:jc w:val="right"/>
        <w:rPr>
          <w:rFonts w:ascii="Times New Roman" w:hAnsi="Times New Roman" w:cs="Times New Roman"/>
          <w:sz w:val="24"/>
          <w:szCs w:val="24"/>
        </w:rPr>
      </w:pPr>
      <w:r w:rsidRPr="001B7599">
        <w:rPr>
          <w:rFonts w:ascii="Times New Roman" w:hAnsi="Times New Roman" w:cs="Times New Roman"/>
          <w:sz w:val="24"/>
          <w:szCs w:val="24"/>
          <w:u w:val="single"/>
        </w:rPr>
        <w:t>«</w:t>
      </w:r>
      <w:r w:rsidRPr="001B7599">
        <w:rPr>
          <w:rFonts w:ascii="Times New Roman" w:hAnsi="Times New Roman" w:cs="Times New Roman"/>
          <w:sz w:val="24"/>
          <w:szCs w:val="24"/>
          <w:u w:val="single"/>
        </w:rPr>
        <w:tab/>
        <w:t xml:space="preserve">      »</w:t>
      </w:r>
      <w:r w:rsidRPr="00D01E2E">
        <w:rPr>
          <w:rFonts w:ascii="Times New Roman" w:hAnsi="Times New Roman" w:cs="Times New Roman"/>
          <w:sz w:val="24"/>
          <w:szCs w:val="24"/>
        </w:rPr>
        <w:t xml:space="preserve"> ______________ 2__ года</w:t>
      </w:r>
    </w:p>
    <w:p w:rsidR="00E572FC" w:rsidRPr="00580D96" w:rsidRDefault="00E572FC" w:rsidP="00E572FC">
      <w:pPr>
        <w:spacing w:line="240" w:lineRule="auto"/>
        <w:ind w:firstLine="709"/>
        <w:jc w:val="both"/>
        <w:rPr>
          <w:rFonts w:ascii="Times New Roman" w:hAnsi="Times New Roman" w:cs="Times New Roman"/>
          <w:sz w:val="24"/>
          <w:szCs w:val="24"/>
        </w:rPr>
      </w:pPr>
      <w:proofErr w:type="gramStart"/>
      <w:r w:rsidRPr="00580D96">
        <w:rPr>
          <w:rFonts w:ascii="Times New Roman" w:hAnsi="Times New Roman" w:cs="Times New Roman"/>
          <w:sz w:val="24"/>
          <w:szCs w:val="24"/>
        </w:rPr>
        <w:t>Изучив условия Извещения о проведении предварительного отбора подрядных организаций № __________ от __________, и принимая установленные в нём требования и условия,</w:t>
      </w:r>
      <w:r w:rsidRPr="00580D96">
        <w:rPr>
          <w:rFonts w:ascii="Times New Roman" w:hAnsi="Times New Roman" w:cs="Times New Roman"/>
          <w:i/>
          <w:sz w:val="24"/>
          <w:szCs w:val="24"/>
          <w:u w:val="single"/>
        </w:rPr>
        <w:t xml:space="preserve">          (указывается полное наименование, организационно правовая форма участника предварительного отбора или ФИО индивидуального предпринимателя)</w:t>
      </w:r>
      <w:r w:rsidRPr="00580D96">
        <w:rPr>
          <w:rFonts w:ascii="Times New Roman" w:hAnsi="Times New Roman" w:cs="Times New Roman"/>
          <w:sz w:val="24"/>
          <w:szCs w:val="24"/>
          <w:u w:val="single"/>
        </w:rPr>
        <w:t xml:space="preserve">     </w:t>
      </w:r>
      <w:r w:rsidRPr="00580D96">
        <w:rPr>
          <w:rFonts w:ascii="Times New Roman" w:hAnsi="Times New Roman" w:cs="Times New Roman"/>
          <w:sz w:val="24"/>
          <w:szCs w:val="24"/>
        </w:rPr>
        <w:t xml:space="preserve"> в лице  </w:t>
      </w:r>
      <w:r w:rsidRPr="00580D96">
        <w:rPr>
          <w:rFonts w:ascii="Times New Roman" w:hAnsi="Times New Roman" w:cs="Times New Roman"/>
          <w:i/>
          <w:sz w:val="24"/>
          <w:szCs w:val="24"/>
          <w:u w:val="single"/>
        </w:rPr>
        <w:t xml:space="preserve">             (указывается фамилия, имя, отчество (при наличии) представителя участника предварительного отбора – юридического лица</w:t>
      </w:r>
      <w:r w:rsidRPr="003D425C">
        <w:rPr>
          <w:rFonts w:ascii="Times New Roman" w:hAnsi="Times New Roman" w:cs="Times New Roman"/>
          <w:sz w:val="24"/>
          <w:szCs w:val="24"/>
          <w:u w:val="single"/>
        </w:rPr>
        <w:t xml:space="preserve">)    </w:t>
      </w:r>
      <w:r w:rsidRPr="00DF4171">
        <w:rPr>
          <w:rFonts w:ascii="Times New Roman" w:hAnsi="Times New Roman" w:cs="Times New Roman"/>
          <w:sz w:val="24"/>
          <w:szCs w:val="24"/>
        </w:rPr>
        <w:t>действующего на основании</w:t>
      </w:r>
      <w:r w:rsidRPr="00580D96">
        <w:rPr>
          <w:rFonts w:ascii="Times New Roman" w:hAnsi="Times New Roman" w:cs="Times New Roman"/>
          <w:i/>
          <w:sz w:val="24"/>
          <w:szCs w:val="24"/>
          <w:u w:val="single"/>
        </w:rPr>
        <w:t xml:space="preserve"> (указывается документ, на основании которого действует представитель юридического лица или физического лица</w:t>
      </w:r>
      <w:proofErr w:type="gramEnd"/>
      <w:r w:rsidRPr="00580D96">
        <w:rPr>
          <w:rFonts w:ascii="Times New Roman" w:hAnsi="Times New Roman" w:cs="Times New Roman"/>
          <w:i/>
          <w:sz w:val="24"/>
          <w:szCs w:val="24"/>
          <w:u w:val="single"/>
        </w:rPr>
        <w:t>)</w:t>
      </w:r>
      <w:r w:rsidRPr="00580D96">
        <w:rPr>
          <w:rFonts w:ascii="Times New Roman" w:hAnsi="Times New Roman" w:cs="Times New Roman"/>
          <w:sz w:val="24"/>
          <w:szCs w:val="24"/>
        </w:rPr>
        <w:t xml:space="preserve">     просит рассмотреть заявку на участие в предварительном отборе подрядных организаций по предмету отбора </w:t>
      </w:r>
      <w:r w:rsidRPr="00580D96">
        <w:rPr>
          <w:rFonts w:ascii="Times New Roman" w:hAnsi="Times New Roman" w:cs="Times New Roman"/>
          <w:i/>
          <w:sz w:val="24"/>
          <w:szCs w:val="24"/>
          <w:u w:val="single"/>
        </w:rPr>
        <w:t xml:space="preserve">                                 (указывается предмет предварительного отбора)</w:t>
      </w:r>
      <w:proofErr w:type="gramStart"/>
      <w:r w:rsidRPr="00580D96">
        <w:rPr>
          <w:rFonts w:ascii="Times New Roman" w:hAnsi="Times New Roman" w:cs="Times New Roman"/>
          <w:i/>
          <w:sz w:val="24"/>
          <w:szCs w:val="24"/>
          <w:u w:val="single"/>
        </w:rPr>
        <w:t xml:space="preserve"> .</w:t>
      </w:r>
      <w:proofErr w:type="gramEnd"/>
      <w:r w:rsidRPr="00580D96">
        <w:rPr>
          <w:rFonts w:ascii="Times New Roman" w:hAnsi="Times New Roman" w:cs="Times New Roman"/>
          <w:sz w:val="24"/>
          <w:szCs w:val="24"/>
        </w:rPr>
        <w:t xml:space="preserve">                                       </w:t>
      </w:r>
    </w:p>
    <w:p w:rsidR="00E572FC" w:rsidRPr="00D01E2E" w:rsidRDefault="00E572FC" w:rsidP="00E572FC">
      <w:pPr>
        <w:spacing w:line="240" w:lineRule="auto"/>
        <w:ind w:firstLine="709"/>
        <w:jc w:val="both"/>
        <w:rPr>
          <w:rFonts w:ascii="Times New Roman" w:hAnsi="Times New Roman" w:cs="Times New Roman"/>
          <w:sz w:val="24"/>
          <w:szCs w:val="24"/>
        </w:rPr>
      </w:pPr>
      <w:r w:rsidRPr="00D01E2E">
        <w:rPr>
          <w:rFonts w:ascii="Times New Roman" w:hAnsi="Times New Roman" w:cs="Times New Roman"/>
          <w:sz w:val="24"/>
          <w:szCs w:val="24"/>
        </w:rPr>
        <w:t>Документация о</w:t>
      </w:r>
      <w:r w:rsidR="002347E2">
        <w:rPr>
          <w:rFonts w:ascii="Times New Roman" w:hAnsi="Times New Roman" w:cs="Times New Roman"/>
          <w:sz w:val="24"/>
          <w:szCs w:val="24"/>
        </w:rPr>
        <w:t xml:space="preserve"> проведении предварительного отбора</w:t>
      </w:r>
      <w:r w:rsidRPr="00D01E2E">
        <w:rPr>
          <w:rFonts w:ascii="Times New Roman" w:hAnsi="Times New Roman" w:cs="Times New Roman"/>
          <w:sz w:val="24"/>
          <w:szCs w:val="24"/>
        </w:rPr>
        <w:t xml:space="preserve"> изучена в полном объеме и признана полной и достаточной для подготовки настоящей Заявки.</w:t>
      </w:r>
    </w:p>
    <w:p w:rsidR="00E572FC" w:rsidRPr="00580D96" w:rsidRDefault="00E572FC" w:rsidP="00E572FC">
      <w:pPr>
        <w:spacing w:line="240" w:lineRule="auto"/>
        <w:ind w:firstLine="709"/>
        <w:jc w:val="both"/>
        <w:rPr>
          <w:rFonts w:ascii="Times New Roman" w:hAnsi="Times New Roman" w:cs="Times New Roman"/>
          <w:sz w:val="24"/>
          <w:szCs w:val="24"/>
        </w:rPr>
      </w:pPr>
      <w:r w:rsidRPr="00580D96">
        <w:rPr>
          <w:rFonts w:ascii="Times New Roman" w:hAnsi="Times New Roman" w:cs="Times New Roman"/>
          <w:sz w:val="24"/>
          <w:szCs w:val="24"/>
        </w:rPr>
        <w:t>Настоящим гарантируем достоверность представленной информации и подтверждаем право</w:t>
      </w:r>
      <w:r w:rsidRPr="00580D96">
        <w:rPr>
          <w:rFonts w:ascii="Times New Roman" w:hAnsi="Times New Roman" w:cs="Times New Roman"/>
          <w:i/>
          <w:sz w:val="24"/>
          <w:szCs w:val="24"/>
          <w:u w:val="single"/>
        </w:rPr>
        <w:t xml:space="preserve">  (указывается наименование органа по ведению реестра квалифицированных подрядных организаций)      </w:t>
      </w:r>
      <w:r w:rsidRPr="00580D96">
        <w:rPr>
          <w:rFonts w:ascii="Times New Roman" w:hAnsi="Times New Roman" w:cs="Times New Roman"/>
          <w:sz w:val="24"/>
          <w:szCs w:val="24"/>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F16324" w:rsidRDefault="00F16324" w:rsidP="00F16324">
      <w:pPr>
        <w:pStyle w:val="a4"/>
        <w:tabs>
          <w:tab w:val="left" w:pos="284"/>
        </w:tabs>
        <w:spacing w:after="120" w:line="240" w:lineRule="auto"/>
        <w:ind w:left="0"/>
        <w:rPr>
          <w:rFonts w:ascii="Times New Roman" w:hAnsi="Times New Roman" w:cs="Times New Roman"/>
          <w:b/>
          <w:sz w:val="24"/>
          <w:szCs w:val="24"/>
        </w:rPr>
      </w:pPr>
      <w:r>
        <w:rPr>
          <w:rFonts w:ascii="Times New Roman" w:hAnsi="Times New Roman" w:cs="Times New Roman"/>
          <w:b/>
          <w:sz w:val="24"/>
          <w:szCs w:val="24"/>
        </w:rPr>
        <w:t>Сообщаем о себе следующее (для юридического лица):</w:t>
      </w:r>
    </w:p>
    <w:p w:rsidR="00F16324" w:rsidRDefault="00F16324" w:rsidP="00F16324">
      <w:pPr>
        <w:pStyle w:val="a4"/>
        <w:tabs>
          <w:tab w:val="left" w:pos="284"/>
        </w:tabs>
        <w:spacing w:after="120" w:line="240" w:lineRule="auto"/>
        <w:ind w:left="0"/>
        <w:rPr>
          <w:rFonts w:ascii="Times New Roman" w:hAnsi="Times New Roman" w:cs="Times New Roman"/>
          <w:sz w:val="24"/>
          <w:szCs w:val="24"/>
        </w:rPr>
      </w:pPr>
      <w:r>
        <w:rPr>
          <w:rFonts w:ascii="Times New Roman" w:hAnsi="Times New Roman" w:cs="Times New Roman"/>
          <w:sz w:val="24"/>
          <w:szCs w:val="24"/>
        </w:rPr>
        <w:t>Полное наименование организации и сведения об организационно – правовой форме: ________________________________________________________________________,</w:t>
      </w:r>
    </w:p>
    <w:p w:rsidR="00F16324" w:rsidRDefault="00F16324" w:rsidP="00F16324">
      <w:pPr>
        <w:pStyle w:val="a4"/>
        <w:tabs>
          <w:tab w:val="left" w:pos="284"/>
        </w:tabs>
        <w:spacing w:after="120" w:line="240" w:lineRule="auto"/>
        <w:ind w:left="0"/>
        <w:rPr>
          <w:rFonts w:ascii="Times New Roman" w:hAnsi="Times New Roman" w:cs="Times New Roman"/>
          <w:sz w:val="24"/>
          <w:szCs w:val="24"/>
        </w:rPr>
      </w:pPr>
      <w:r>
        <w:rPr>
          <w:rFonts w:ascii="Times New Roman" w:hAnsi="Times New Roman" w:cs="Times New Roman"/>
          <w:sz w:val="24"/>
          <w:szCs w:val="24"/>
        </w:rPr>
        <w:t>Адрес юридического лица: ________________________________________________,</w:t>
      </w:r>
    </w:p>
    <w:p w:rsidR="00F16324" w:rsidRDefault="00F16324" w:rsidP="00F16324">
      <w:pPr>
        <w:pStyle w:val="a4"/>
        <w:tabs>
          <w:tab w:val="left" w:pos="284"/>
        </w:tabs>
        <w:spacing w:after="12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Адрес для почтовых отправлений: __________________________________________,</w:t>
      </w:r>
    </w:p>
    <w:p w:rsidR="00F16324" w:rsidRDefault="00F16324" w:rsidP="00F16324">
      <w:pPr>
        <w:pStyle w:val="a4"/>
        <w:tabs>
          <w:tab w:val="left" w:pos="284"/>
        </w:tabs>
        <w:spacing w:after="120" w:line="240" w:lineRule="auto"/>
        <w:ind w:left="0"/>
        <w:rPr>
          <w:rFonts w:ascii="Times New Roman" w:hAnsi="Times New Roman" w:cs="Times New Roman"/>
          <w:sz w:val="24"/>
          <w:szCs w:val="24"/>
        </w:rPr>
      </w:pPr>
      <w:r>
        <w:rPr>
          <w:rFonts w:ascii="Times New Roman" w:hAnsi="Times New Roman" w:cs="Times New Roman"/>
          <w:sz w:val="24"/>
          <w:szCs w:val="24"/>
        </w:rPr>
        <w:t>Телефон:_______________________________________________,</w:t>
      </w:r>
    </w:p>
    <w:p w:rsidR="00F16324" w:rsidRDefault="00F16324" w:rsidP="00F16324">
      <w:pPr>
        <w:pStyle w:val="a4"/>
        <w:tabs>
          <w:tab w:val="left" w:pos="284"/>
        </w:tabs>
        <w:spacing w:after="120" w:line="240" w:lineRule="auto"/>
        <w:ind w:left="0"/>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________________________________,</w:t>
      </w:r>
    </w:p>
    <w:p w:rsidR="00F16324" w:rsidRDefault="00F16324" w:rsidP="00F16324">
      <w:pPr>
        <w:pStyle w:val="a4"/>
        <w:tabs>
          <w:tab w:val="left" w:pos="284"/>
        </w:tabs>
        <w:spacing w:after="120" w:line="240" w:lineRule="auto"/>
        <w:ind w:left="0"/>
        <w:rPr>
          <w:rFonts w:ascii="Times New Roman" w:hAnsi="Times New Roman" w:cs="Times New Roman"/>
          <w:sz w:val="24"/>
          <w:szCs w:val="24"/>
        </w:rPr>
      </w:pPr>
      <w:r>
        <w:rPr>
          <w:rFonts w:ascii="Times New Roman" w:hAnsi="Times New Roman" w:cs="Times New Roman"/>
          <w:sz w:val="24"/>
          <w:szCs w:val="24"/>
        </w:rPr>
        <w:t>Учредители – полное наименование юридического лица и его организационно  - правовая форма:</w:t>
      </w:r>
    </w:p>
    <w:p w:rsidR="00F16324" w:rsidRDefault="00F16324" w:rsidP="00F16324">
      <w:pPr>
        <w:pStyle w:val="a4"/>
        <w:tabs>
          <w:tab w:val="left" w:pos="284"/>
        </w:tabs>
        <w:spacing w:after="120" w:line="240" w:lineRule="auto"/>
        <w:ind w:left="0"/>
        <w:rPr>
          <w:rFonts w:ascii="Times New Roman" w:hAnsi="Times New Roman" w:cs="Times New Roman"/>
          <w:sz w:val="24"/>
          <w:szCs w:val="24"/>
        </w:rPr>
      </w:pPr>
      <w:r>
        <w:rPr>
          <w:rFonts w:ascii="Times New Roman" w:hAnsi="Times New Roman" w:cs="Times New Roman"/>
          <w:sz w:val="24"/>
          <w:szCs w:val="24"/>
        </w:rPr>
        <w:t>а) ____________________________/ИНН__________________________,</w:t>
      </w:r>
    </w:p>
    <w:p w:rsidR="00F16324" w:rsidRDefault="00F16324" w:rsidP="00F16324">
      <w:pPr>
        <w:pStyle w:val="a4"/>
        <w:tabs>
          <w:tab w:val="left" w:pos="284"/>
        </w:tabs>
        <w:spacing w:after="120" w:line="240" w:lineRule="auto"/>
        <w:ind w:left="0"/>
        <w:rPr>
          <w:rFonts w:ascii="Times New Roman" w:hAnsi="Times New Roman" w:cs="Times New Roman"/>
          <w:sz w:val="24"/>
          <w:szCs w:val="24"/>
        </w:rPr>
      </w:pPr>
      <w:r>
        <w:rPr>
          <w:rFonts w:ascii="Times New Roman" w:hAnsi="Times New Roman" w:cs="Times New Roman"/>
          <w:sz w:val="24"/>
          <w:szCs w:val="24"/>
        </w:rPr>
        <w:t>б)____________________________/ИНН __________________________,</w:t>
      </w:r>
    </w:p>
    <w:p w:rsidR="00F16324" w:rsidRDefault="00F16324" w:rsidP="00F16324">
      <w:pPr>
        <w:pStyle w:val="a4"/>
        <w:tabs>
          <w:tab w:val="left" w:pos="284"/>
        </w:tabs>
        <w:spacing w:after="120" w:line="240" w:lineRule="auto"/>
        <w:ind w:left="0"/>
        <w:rPr>
          <w:rFonts w:ascii="Times New Roman" w:hAnsi="Times New Roman" w:cs="Times New Roman"/>
          <w:sz w:val="24"/>
          <w:szCs w:val="24"/>
        </w:rPr>
      </w:pPr>
      <w:r>
        <w:rPr>
          <w:rFonts w:ascii="Times New Roman" w:hAnsi="Times New Roman" w:cs="Times New Roman"/>
          <w:sz w:val="24"/>
          <w:szCs w:val="24"/>
        </w:rPr>
        <w:t>в) ___________________________/ИНН___________________________,</w:t>
      </w:r>
    </w:p>
    <w:p w:rsidR="00F16324" w:rsidRDefault="00F16324" w:rsidP="00F16324">
      <w:pPr>
        <w:pStyle w:val="a4"/>
        <w:tabs>
          <w:tab w:val="left" w:pos="284"/>
        </w:tabs>
        <w:spacing w:after="120" w:line="240" w:lineRule="auto"/>
        <w:ind w:left="0"/>
        <w:rPr>
          <w:rFonts w:ascii="Times New Roman" w:hAnsi="Times New Roman" w:cs="Times New Roman"/>
          <w:sz w:val="24"/>
          <w:szCs w:val="24"/>
        </w:rPr>
      </w:pPr>
      <w:r>
        <w:rPr>
          <w:rFonts w:ascii="Times New Roman" w:hAnsi="Times New Roman" w:cs="Times New Roman"/>
          <w:sz w:val="24"/>
          <w:szCs w:val="24"/>
        </w:rPr>
        <w:t>ФИО членов коллегиального исполнительного органа/ ИНН:</w:t>
      </w:r>
    </w:p>
    <w:p w:rsidR="00F16324" w:rsidRDefault="00F16324" w:rsidP="00F16324">
      <w:pPr>
        <w:pStyle w:val="a4"/>
        <w:tabs>
          <w:tab w:val="left" w:pos="284"/>
        </w:tabs>
        <w:spacing w:after="120" w:line="240" w:lineRule="auto"/>
        <w:ind w:left="0"/>
        <w:rPr>
          <w:rFonts w:ascii="Times New Roman" w:hAnsi="Times New Roman" w:cs="Times New Roman"/>
          <w:sz w:val="24"/>
          <w:szCs w:val="24"/>
        </w:rPr>
      </w:pPr>
      <w:r>
        <w:rPr>
          <w:rFonts w:ascii="Times New Roman" w:hAnsi="Times New Roman" w:cs="Times New Roman"/>
          <w:sz w:val="24"/>
          <w:szCs w:val="24"/>
        </w:rPr>
        <w:t>а) ____________________________/ИНН_________________________,</w:t>
      </w:r>
    </w:p>
    <w:p w:rsidR="00F16324" w:rsidRDefault="00F16324" w:rsidP="00F16324">
      <w:pPr>
        <w:pStyle w:val="a4"/>
        <w:tabs>
          <w:tab w:val="left" w:pos="284"/>
        </w:tabs>
        <w:spacing w:after="120" w:line="240" w:lineRule="auto"/>
        <w:ind w:left="0"/>
        <w:rPr>
          <w:rFonts w:ascii="Times New Roman" w:hAnsi="Times New Roman" w:cs="Times New Roman"/>
          <w:sz w:val="24"/>
          <w:szCs w:val="24"/>
        </w:rPr>
      </w:pPr>
      <w:r>
        <w:rPr>
          <w:rFonts w:ascii="Times New Roman" w:hAnsi="Times New Roman" w:cs="Times New Roman"/>
          <w:sz w:val="24"/>
          <w:szCs w:val="24"/>
        </w:rPr>
        <w:t>б)____________________________/ИНН _________________________,</w:t>
      </w:r>
    </w:p>
    <w:p w:rsidR="00F16324" w:rsidRDefault="00F16324" w:rsidP="00F16324">
      <w:pPr>
        <w:pStyle w:val="a4"/>
        <w:tabs>
          <w:tab w:val="left" w:pos="284"/>
        </w:tabs>
        <w:spacing w:after="120" w:line="240" w:lineRule="auto"/>
        <w:ind w:left="0"/>
        <w:rPr>
          <w:rFonts w:ascii="Times New Roman" w:hAnsi="Times New Roman" w:cs="Times New Roman"/>
          <w:sz w:val="24"/>
          <w:szCs w:val="24"/>
        </w:rPr>
      </w:pPr>
      <w:r>
        <w:rPr>
          <w:rFonts w:ascii="Times New Roman" w:hAnsi="Times New Roman" w:cs="Times New Roman"/>
          <w:sz w:val="24"/>
          <w:szCs w:val="24"/>
        </w:rPr>
        <w:t>в) ______ _____________________/ИНН__________________________,</w:t>
      </w:r>
    </w:p>
    <w:p w:rsidR="00F16324" w:rsidRDefault="00F16324" w:rsidP="00F16324">
      <w:pPr>
        <w:pStyle w:val="a4"/>
        <w:tabs>
          <w:tab w:val="left" w:pos="284"/>
        </w:tabs>
        <w:spacing w:after="120" w:line="240" w:lineRule="auto"/>
        <w:ind w:left="0"/>
        <w:rPr>
          <w:rFonts w:ascii="Times New Roman" w:hAnsi="Times New Roman" w:cs="Times New Roman"/>
          <w:sz w:val="24"/>
          <w:szCs w:val="24"/>
        </w:rPr>
      </w:pPr>
      <w:r>
        <w:rPr>
          <w:rFonts w:ascii="Times New Roman" w:hAnsi="Times New Roman" w:cs="Times New Roman"/>
          <w:sz w:val="24"/>
          <w:szCs w:val="24"/>
        </w:rPr>
        <w:t>ФИО единоличного исполнительного органа/ ИНН:</w:t>
      </w:r>
    </w:p>
    <w:p w:rsidR="00F16324" w:rsidRDefault="00F16324" w:rsidP="00F16324">
      <w:pPr>
        <w:pStyle w:val="a4"/>
        <w:tabs>
          <w:tab w:val="left" w:pos="284"/>
        </w:tabs>
        <w:spacing w:after="120" w:line="240" w:lineRule="auto"/>
        <w:ind w:left="0"/>
        <w:rPr>
          <w:rFonts w:ascii="Times New Roman" w:hAnsi="Times New Roman" w:cs="Times New Roman"/>
          <w:sz w:val="24"/>
          <w:szCs w:val="24"/>
        </w:rPr>
      </w:pPr>
      <w:r>
        <w:rPr>
          <w:rFonts w:ascii="Times New Roman" w:hAnsi="Times New Roman" w:cs="Times New Roman"/>
          <w:sz w:val="24"/>
          <w:szCs w:val="24"/>
        </w:rPr>
        <w:t>_____________________________/ИНН__________________________,</w:t>
      </w:r>
    </w:p>
    <w:p w:rsidR="00F16324" w:rsidRDefault="00F16324" w:rsidP="00F16324">
      <w:pPr>
        <w:pStyle w:val="a4"/>
        <w:tabs>
          <w:tab w:val="left" w:pos="284"/>
        </w:tabs>
        <w:spacing w:after="120" w:line="240" w:lineRule="auto"/>
        <w:ind w:left="0"/>
        <w:rPr>
          <w:rFonts w:ascii="Times New Roman" w:hAnsi="Times New Roman" w:cs="Times New Roman"/>
          <w:sz w:val="24"/>
          <w:szCs w:val="24"/>
        </w:rPr>
      </w:pPr>
    </w:p>
    <w:p w:rsidR="00F16324" w:rsidRDefault="00F16324" w:rsidP="00F16324">
      <w:pPr>
        <w:pStyle w:val="a4"/>
        <w:tabs>
          <w:tab w:val="left" w:pos="284"/>
        </w:tabs>
        <w:spacing w:after="120" w:line="240" w:lineRule="auto"/>
        <w:ind w:left="0"/>
        <w:rPr>
          <w:rFonts w:ascii="Times New Roman" w:hAnsi="Times New Roman" w:cs="Times New Roman"/>
          <w:b/>
          <w:sz w:val="24"/>
          <w:szCs w:val="24"/>
        </w:rPr>
      </w:pPr>
      <w:r>
        <w:rPr>
          <w:rFonts w:ascii="Times New Roman" w:hAnsi="Times New Roman" w:cs="Times New Roman"/>
          <w:b/>
          <w:sz w:val="24"/>
          <w:szCs w:val="24"/>
        </w:rPr>
        <w:t>Сообщаю о себе следующее (для физического лица, зарегистрированного в качестве индивидуального предпринимателя):</w:t>
      </w:r>
    </w:p>
    <w:p w:rsidR="00F16324" w:rsidRDefault="00F16324" w:rsidP="00F16324">
      <w:pPr>
        <w:pStyle w:val="a4"/>
        <w:tabs>
          <w:tab w:val="left" w:pos="284"/>
        </w:tabs>
        <w:spacing w:after="120" w:line="240" w:lineRule="auto"/>
        <w:ind w:left="0"/>
        <w:rPr>
          <w:rFonts w:ascii="Times New Roman" w:hAnsi="Times New Roman" w:cs="Times New Roman"/>
          <w:sz w:val="24"/>
          <w:szCs w:val="24"/>
        </w:rPr>
      </w:pPr>
      <w:r>
        <w:rPr>
          <w:rFonts w:ascii="Times New Roman" w:hAnsi="Times New Roman" w:cs="Times New Roman"/>
          <w:sz w:val="24"/>
          <w:szCs w:val="24"/>
        </w:rPr>
        <w:t>1. Фамилия Имя Отчество (при наличии отчества) ______________________________________________________________________,</w:t>
      </w:r>
    </w:p>
    <w:p w:rsidR="00F16324" w:rsidRDefault="00F16324" w:rsidP="00F16324">
      <w:pPr>
        <w:pStyle w:val="a4"/>
        <w:tabs>
          <w:tab w:val="left" w:pos="284"/>
        </w:tabs>
        <w:spacing w:after="120" w:line="240" w:lineRule="auto"/>
        <w:ind w:left="0"/>
        <w:rPr>
          <w:rFonts w:ascii="Times New Roman" w:hAnsi="Times New Roman" w:cs="Times New Roman"/>
          <w:sz w:val="24"/>
          <w:szCs w:val="24"/>
        </w:rPr>
      </w:pPr>
      <w:r>
        <w:rPr>
          <w:rFonts w:ascii="Times New Roman" w:hAnsi="Times New Roman" w:cs="Times New Roman"/>
          <w:sz w:val="24"/>
          <w:szCs w:val="24"/>
        </w:rPr>
        <w:t>2. Паспортные данные (серия и номер паспорта, дата выдачи, код подразделения и орган, выдавший паспорт)______________________________________________________,</w:t>
      </w:r>
    </w:p>
    <w:p w:rsidR="00F16324" w:rsidRDefault="00F16324" w:rsidP="00F16324">
      <w:pPr>
        <w:pStyle w:val="a4"/>
        <w:tabs>
          <w:tab w:val="left" w:pos="284"/>
        </w:tabs>
        <w:spacing w:after="120" w:line="240" w:lineRule="auto"/>
        <w:ind w:left="0"/>
        <w:rPr>
          <w:rFonts w:ascii="Times New Roman" w:hAnsi="Times New Roman" w:cs="Times New Roman"/>
          <w:sz w:val="24"/>
          <w:szCs w:val="24"/>
        </w:rPr>
      </w:pPr>
      <w:r>
        <w:rPr>
          <w:rFonts w:ascii="Times New Roman" w:hAnsi="Times New Roman" w:cs="Times New Roman"/>
          <w:sz w:val="24"/>
          <w:szCs w:val="24"/>
        </w:rPr>
        <w:t>3. Сведения о месте жительства _______________________________________________________________________,</w:t>
      </w:r>
    </w:p>
    <w:p w:rsidR="00F16324" w:rsidRDefault="00F16324" w:rsidP="00F16324">
      <w:pPr>
        <w:pStyle w:val="a4"/>
        <w:tabs>
          <w:tab w:val="left" w:pos="284"/>
        </w:tabs>
        <w:spacing w:after="120" w:line="240" w:lineRule="auto"/>
        <w:ind w:left="0"/>
        <w:rPr>
          <w:rFonts w:ascii="Times New Roman" w:hAnsi="Times New Roman" w:cs="Times New Roman"/>
          <w:sz w:val="24"/>
          <w:szCs w:val="24"/>
        </w:rPr>
      </w:pPr>
      <w:r>
        <w:rPr>
          <w:rFonts w:ascii="Times New Roman" w:hAnsi="Times New Roman" w:cs="Times New Roman"/>
          <w:sz w:val="24"/>
          <w:szCs w:val="24"/>
        </w:rPr>
        <w:t>4. Номер контактного телефона ____________________________________________</w:t>
      </w:r>
    </w:p>
    <w:p w:rsidR="00F16324" w:rsidRDefault="00F16324" w:rsidP="00F16324">
      <w:pPr>
        <w:pStyle w:val="a4"/>
        <w:tabs>
          <w:tab w:val="left" w:pos="284"/>
        </w:tabs>
        <w:spacing w:after="120" w:line="240" w:lineRule="auto"/>
        <w:ind w:left="0"/>
        <w:rPr>
          <w:rFonts w:ascii="Times New Roman" w:hAnsi="Times New Roman" w:cs="Times New Roman"/>
          <w:sz w:val="24"/>
          <w:szCs w:val="24"/>
        </w:rPr>
      </w:pPr>
    </w:p>
    <w:p w:rsidR="00F16324" w:rsidRDefault="00F16324" w:rsidP="00F16324">
      <w:pPr>
        <w:pStyle w:val="a4"/>
        <w:tabs>
          <w:tab w:val="left" w:pos="284"/>
        </w:tabs>
        <w:spacing w:after="120" w:line="240" w:lineRule="auto"/>
        <w:ind w:left="0"/>
        <w:rPr>
          <w:rFonts w:ascii="Times New Roman" w:hAnsi="Times New Roman" w:cs="Times New Roman"/>
          <w:sz w:val="24"/>
          <w:szCs w:val="24"/>
        </w:rPr>
      </w:pPr>
      <w:r>
        <w:rPr>
          <w:rFonts w:ascii="Times New Roman" w:hAnsi="Times New Roman" w:cs="Times New Roman"/>
          <w:sz w:val="24"/>
          <w:szCs w:val="24"/>
        </w:rPr>
        <w:t>ФИО лиц, уполномоченных действовать от имени участника предварительного отбора:</w:t>
      </w:r>
    </w:p>
    <w:p w:rsidR="00F16324" w:rsidRDefault="00F16324" w:rsidP="00F16324">
      <w:pPr>
        <w:pStyle w:val="a4"/>
        <w:tabs>
          <w:tab w:val="left" w:pos="284"/>
        </w:tabs>
        <w:spacing w:after="120" w:line="240" w:lineRule="auto"/>
        <w:ind w:left="0"/>
        <w:rPr>
          <w:rFonts w:ascii="Times New Roman" w:hAnsi="Times New Roman" w:cs="Times New Roman"/>
          <w:sz w:val="24"/>
          <w:szCs w:val="24"/>
        </w:rPr>
      </w:pPr>
      <w:r>
        <w:rPr>
          <w:rFonts w:ascii="Times New Roman" w:hAnsi="Times New Roman" w:cs="Times New Roman"/>
          <w:sz w:val="24"/>
          <w:szCs w:val="24"/>
        </w:rPr>
        <w:t>а) ____________________________________________;</w:t>
      </w:r>
    </w:p>
    <w:p w:rsidR="00F16324" w:rsidRDefault="00F16324" w:rsidP="00F16324">
      <w:pPr>
        <w:pStyle w:val="a4"/>
        <w:tabs>
          <w:tab w:val="left" w:pos="284"/>
        </w:tabs>
        <w:spacing w:after="120" w:line="240" w:lineRule="auto"/>
        <w:ind w:left="0"/>
        <w:rPr>
          <w:rFonts w:ascii="Times New Roman" w:hAnsi="Times New Roman" w:cs="Times New Roman"/>
          <w:sz w:val="24"/>
          <w:szCs w:val="24"/>
        </w:rPr>
      </w:pPr>
      <w:r>
        <w:rPr>
          <w:rFonts w:ascii="Times New Roman" w:hAnsi="Times New Roman" w:cs="Times New Roman"/>
          <w:sz w:val="24"/>
          <w:szCs w:val="24"/>
        </w:rPr>
        <w:t>б) ____________________________________________;</w:t>
      </w:r>
    </w:p>
    <w:p w:rsidR="00F16324" w:rsidRDefault="00F16324" w:rsidP="00F16324">
      <w:pPr>
        <w:pStyle w:val="a4"/>
        <w:tabs>
          <w:tab w:val="left" w:pos="284"/>
        </w:tabs>
        <w:spacing w:after="120" w:line="240" w:lineRule="auto"/>
        <w:ind w:left="0"/>
        <w:rPr>
          <w:rFonts w:ascii="Times New Roman" w:hAnsi="Times New Roman" w:cs="Times New Roman"/>
          <w:sz w:val="24"/>
          <w:szCs w:val="24"/>
        </w:rPr>
      </w:pPr>
      <w:r>
        <w:rPr>
          <w:rFonts w:ascii="Times New Roman" w:hAnsi="Times New Roman" w:cs="Times New Roman"/>
          <w:sz w:val="24"/>
          <w:szCs w:val="24"/>
        </w:rPr>
        <w:t>в) ____________________________________________.</w:t>
      </w:r>
    </w:p>
    <w:p w:rsidR="00F16324" w:rsidRDefault="00F16324" w:rsidP="00F16324">
      <w:pPr>
        <w:pStyle w:val="a4"/>
        <w:tabs>
          <w:tab w:val="left" w:pos="284"/>
        </w:tabs>
        <w:spacing w:after="120" w:line="240" w:lineRule="auto"/>
        <w:ind w:left="0"/>
        <w:rPr>
          <w:rFonts w:ascii="Times New Roman" w:hAnsi="Times New Roman" w:cs="Times New Roman"/>
          <w:sz w:val="24"/>
          <w:szCs w:val="24"/>
        </w:rPr>
      </w:pPr>
    </w:p>
    <w:p w:rsidR="00F16324" w:rsidRPr="00580D96" w:rsidRDefault="00F16324" w:rsidP="00874238">
      <w:pPr>
        <w:pStyle w:val="a4"/>
        <w:tabs>
          <w:tab w:val="left" w:pos="284"/>
        </w:tabs>
        <w:spacing w:before="120" w:after="0" w:line="240" w:lineRule="auto"/>
        <w:ind w:left="0"/>
        <w:jc w:val="both"/>
        <w:rPr>
          <w:rFonts w:ascii="Times New Roman" w:hAnsi="Times New Roman" w:cs="Times New Roman"/>
          <w:sz w:val="24"/>
          <w:szCs w:val="24"/>
        </w:rPr>
      </w:pPr>
      <w:r w:rsidRPr="00580D96">
        <w:rPr>
          <w:rFonts w:ascii="Times New Roman" w:hAnsi="Times New Roman" w:cs="Times New Roman"/>
          <w:sz w:val="24"/>
          <w:szCs w:val="24"/>
        </w:rPr>
        <w:t xml:space="preserve">Настоящим </w:t>
      </w:r>
      <w:r w:rsidRPr="00580D96">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индивидуального предпринимателя)        </w:t>
      </w:r>
      <w:r w:rsidRPr="00580D96">
        <w:rPr>
          <w:rFonts w:ascii="Times New Roman" w:hAnsi="Times New Roman" w:cs="Times New Roman"/>
          <w:sz w:val="24"/>
          <w:szCs w:val="24"/>
        </w:rPr>
        <w:t>подтверждает соответствие требованиям, установленным в Документации о проведении предварительного отбора.</w:t>
      </w:r>
    </w:p>
    <w:p w:rsidR="00F16324" w:rsidRPr="00580D96" w:rsidRDefault="00F16324" w:rsidP="00F16324">
      <w:pPr>
        <w:pStyle w:val="a4"/>
        <w:tabs>
          <w:tab w:val="left" w:pos="284"/>
          <w:tab w:val="left" w:pos="993"/>
        </w:tabs>
        <w:spacing w:after="0" w:line="240" w:lineRule="auto"/>
        <w:ind w:left="850"/>
        <w:jc w:val="both"/>
        <w:rPr>
          <w:rFonts w:ascii="Times New Roman" w:hAnsi="Times New Roman" w:cs="Times New Roman"/>
          <w:sz w:val="24"/>
          <w:szCs w:val="24"/>
        </w:rPr>
      </w:pPr>
    </w:p>
    <w:p w:rsidR="00F16324" w:rsidRPr="00580D96" w:rsidRDefault="00F16324" w:rsidP="00F16324">
      <w:pPr>
        <w:tabs>
          <w:tab w:val="left" w:pos="1134"/>
        </w:tabs>
        <w:spacing w:after="0" w:line="240" w:lineRule="auto"/>
        <w:jc w:val="both"/>
        <w:rPr>
          <w:rFonts w:ascii="Times New Roman" w:hAnsi="Times New Roman" w:cs="Times New Roman"/>
          <w:sz w:val="24"/>
          <w:szCs w:val="24"/>
        </w:rPr>
      </w:pPr>
      <w:proofErr w:type="gramStart"/>
      <w:r w:rsidRPr="00580D96">
        <w:rPr>
          <w:rFonts w:ascii="Times New Roman" w:hAnsi="Times New Roman" w:cs="Times New Roman"/>
          <w:sz w:val="24"/>
          <w:szCs w:val="24"/>
        </w:rPr>
        <w:t xml:space="preserve">Приложения: </w:t>
      </w:r>
      <w:r w:rsidRPr="00580D96">
        <w:rPr>
          <w:rFonts w:ascii="Times New Roman" w:hAnsi="Times New Roman" w:cs="Times New Roman"/>
          <w:i/>
          <w:sz w:val="24"/>
          <w:szCs w:val="24"/>
          <w:u w:val="single"/>
        </w:rPr>
        <w:t xml:space="preserve">(указываются перечень прилагаемых документов, перечисленных в пункте 4 раздела </w:t>
      </w:r>
      <w:r w:rsidRPr="00580D96">
        <w:rPr>
          <w:rFonts w:ascii="Times New Roman" w:hAnsi="Times New Roman" w:cs="Times New Roman"/>
          <w:i/>
          <w:sz w:val="24"/>
          <w:szCs w:val="24"/>
          <w:u w:val="single"/>
          <w:lang w:val="en-US"/>
        </w:rPr>
        <w:t>VI</w:t>
      </w:r>
      <w:r w:rsidRPr="00580D96">
        <w:rPr>
          <w:rFonts w:ascii="Times New Roman" w:hAnsi="Times New Roman" w:cs="Times New Roman"/>
          <w:i/>
          <w:sz w:val="24"/>
          <w:szCs w:val="24"/>
          <w:u w:val="single"/>
        </w:rPr>
        <w:t>.</w:t>
      </w:r>
      <w:proofErr w:type="gramEnd"/>
      <w:r w:rsidRPr="00580D96">
        <w:rPr>
          <w:rFonts w:ascii="Times New Roman" w:hAnsi="Times New Roman" w:cs="Times New Roman"/>
          <w:i/>
          <w:sz w:val="24"/>
          <w:szCs w:val="24"/>
          <w:u w:val="single"/>
        </w:rPr>
        <w:t xml:space="preserve"> </w:t>
      </w:r>
      <w:proofErr w:type="gramStart"/>
      <w:r w:rsidRPr="00580D96">
        <w:rPr>
          <w:rFonts w:ascii="Times New Roman" w:hAnsi="Times New Roman" w:cs="Times New Roman"/>
          <w:i/>
          <w:sz w:val="24"/>
          <w:szCs w:val="24"/>
          <w:u w:val="single"/>
        </w:rPr>
        <w:t>Документации о про</w:t>
      </w:r>
      <w:r w:rsidR="00580D96">
        <w:rPr>
          <w:rFonts w:ascii="Times New Roman" w:hAnsi="Times New Roman" w:cs="Times New Roman"/>
          <w:i/>
          <w:sz w:val="24"/>
          <w:szCs w:val="24"/>
          <w:u w:val="single"/>
        </w:rPr>
        <w:t>ведении предварительного отбора).</w:t>
      </w:r>
      <w:r w:rsidRPr="00580D96">
        <w:rPr>
          <w:rFonts w:ascii="Times New Roman" w:hAnsi="Times New Roman" w:cs="Times New Roman"/>
          <w:i/>
          <w:sz w:val="24"/>
          <w:szCs w:val="24"/>
          <w:u w:val="single"/>
        </w:rPr>
        <w:t xml:space="preserve"> </w:t>
      </w:r>
      <w:proofErr w:type="gramEnd"/>
    </w:p>
    <w:p w:rsidR="00F16324" w:rsidRPr="00580D96" w:rsidRDefault="00F16324" w:rsidP="00F16324">
      <w:pPr>
        <w:spacing w:after="0" w:line="240" w:lineRule="auto"/>
        <w:rPr>
          <w:rFonts w:ascii="Times New Roman" w:hAnsi="Times New Roman" w:cs="Times New Roman"/>
          <w:i/>
          <w:sz w:val="24"/>
          <w:szCs w:val="24"/>
        </w:rPr>
      </w:pPr>
    </w:p>
    <w:p w:rsidR="00F16324" w:rsidRDefault="00F16324" w:rsidP="00F16324">
      <w:pPr>
        <w:spacing w:after="0" w:line="240" w:lineRule="auto"/>
        <w:ind w:left="6379"/>
        <w:jc w:val="right"/>
        <w:rPr>
          <w:rFonts w:ascii="Times New Roman" w:hAnsi="Times New Roman" w:cs="Times New Roman"/>
          <w:sz w:val="20"/>
          <w:szCs w:val="20"/>
        </w:rPr>
      </w:pPr>
    </w:p>
    <w:p w:rsidR="00F16324" w:rsidRDefault="00F16324" w:rsidP="00F16324">
      <w:pPr>
        <w:spacing w:after="0" w:line="240" w:lineRule="auto"/>
        <w:ind w:left="6379"/>
        <w:jc w:val="right"/>
        <w:rPr>
          <w:rFonts w:ascii="Times New Roman" w:hAnsi="Times New Roman" w:cs="Times New Roman"/>
          <w:sz w:val="20"/>
          <w:szCs w:val="20"/>
        </w:rPr>
      </w:pPr>
    </w:p>
    <w:p w:rsidR="00F16324" w:rsidRDefault="00F16324" w:rsidP="00F16324">
      <w:pPr>
        <w:spacing w:after="0" w:line="240" w:lineRule="auto"/>
        <w:ind w:left="6379"/>
        <w:jc w:val="right"/>
        <w:rPr>
          <w:rFonts w:ascii="Times New Roman" w:hAnsi="Times New Roman" w:cs="Times New Roman"/>
          <w:sz w:val="20"/>
          <w:szCs w:val="20"/>
        </w:rPr>
      </w:pPr>
    </w:p>
    <w:p w:rsidR="00E572FC" w:rsidRDefault="00E572FC" w:rsidP="00E572FC">
      <w:pPr>
        <w:spacing w:after="0" w:line="240" w:lineRule="auto"/>
        <w:ind w:left="6379"/>
        <w:jc w:val="right"/>
        <w:rPr>
          <w:rFonts w:ascii="Times New Roman" w:hAnsi="Times New Roman" w:cs="Times New Roman"/>
          <w:sz w:val="20"/>
          <w:szCs w:val="20"/>
        </w:rPr>
      </w:pPr>
    </w:p>
    <w:p w:rsidR="00A56793" w:rsidRDefault="00A56793" w:rsidP="00E572FC">
      <w:pPr>
        <w:spacing w:after="0" w:line="240" w:lineRule="auto"/>
        <w:ind w:left="6379"/>
        <w:jc w:val="right"/>
        <w:rPr>
          <w:rFonts w:ascii="Times New Roman" w:hAnsi="Times New Roman" w:cs="Times New Roman"/>
          <w:sz w:val="20"/>
          <w:szCs w:val="20"/>
        </w:rPr>
      </w:pPr>
    </w:p>
    <w:p w:rsidR="00A56793" w:rsidRDefault="00A56793" w:rsidP="00E572FC">
      <w:pPr>
        <w:spacing w:after="0" w:line="240" w:lineRule="auto"/>
        <w:ind w:left="6379"/>
        <w:jc w:val="right"/>
        <w:rPr>
          <w:rFonts w:ascii="Times New Roman" w:hAnsi="Times New Roman" w:cs="Times New Roman"/>
          <w:sz w:val="20"/>
          <w:szCs w:val="20"/>
        </w:rPr>
      </w:pPr>
    </w:p>
    <w:p w:rsidR="00A56793" w:rsidRDefault="00A56793" w:rsidP="00E572FC">
      <w:pPr>
        <w:spacing w:after="0" w:line="240" w:lineRule="auto"/>
        <w:ind w:left="6379"/>
        <w:jc w:val="right"/>
        <w:rPr>
          <w:rFonts w:ascii="Times New Roman" w:hAnsi="Times New Roman" w:cs="Times New Roman"/>
          <w:sz w:val="20"/>
          <w:szCs w:val="20"/>
        </w:rPr>
      </w:pPr>
    </w:p>
    <w:p w:rsidR="00A56793" w:rsidRDefault="00A56793" w:rsidP="00E572FC">
      <w:pPr>
        <w:spacing w:after="0" w:line="240" w:lineRule="auto"/>
        <w:ind w:left="6379"/>
        <w:jc w:val="right"/>
        <w:rPr>
          <w:rFonts w:ascii="Times New Roman" w:hAnsi="Times New Roman" w:cs="Times New Roman"/>
          <w:sz w:val="20"/>
          <w:szCs w:val="20"/>
        </w:rPr>
      </w:pPr>
    </w:p>
    <w:p w:rsidR="00A56793" w:rsidRDefault="00A56793" w:rsidP="00E572FC">
      <w:pPr>
        <w:spacing w:after="0" w:line="240" w:lineRule="auto"/>
        <w:ind w:left="6379"/>
        <w:jc w:val="right"/>
        <w:rPr>
          <w:rFonts w:ascii="Times New Roman" w:hAnsi="Times New Roman" w:cs="Times New Roman"/>
          <w:sz w:val="20"/>
          <w:szCs w:val="20"/>
        </w:rPr>
      </w:pPr>
    </w:p>
    <w:p w:rsidR="00A56793" w:rsidRDefault="00A56793" w:rsidP="00E572FC">
      <w:pPr>
        <w:spacing w:after="0" w:line="240" w:lineRule="auto"/>
        <w:ind w:left="6379"/>
        <w:jc w:val="right"/>
        <w:rPr>
          <w:rFonts w:ascii="Times New Roman" w:hAnsi="Times New Roman" w:cs="Times New Roman"/>
          <w:sz w:val="20"/>
          <w:szCs w:val="20"/>
        </w:rPr>
      </w:pPr>
    </w:p>
    <w:p w:rsidR="00A56793" w:rsidRDefault="00A56793" w:rsidP="00E572FC">
      <w:pPr>
        <w:spacing w:after="0" w:line="240" w:lineRule="auto"/>
        <w:ind w:left="6379"/>
        <w:jc w:val="right"/>
        <w:rPr>
          <w:rFonts w:ascii="Times New Roman" w:hAnsi="Times New Roman" w:cs="Times New Roman"/>
          <w:sz w:val="20"/>
          <w:szCs w:val="20"/>
        </w:rPr>
      </w:pPr>
    </w:p>
    <w:p w:rsidR="00A56793" w:rsidRDefault="00A56793" w:rsidP="00E572FC">
      <w:pPr>
        <w:spacing w:after="0" w:line="240" w:lineRule="auto"/>
        <w:ind w:left="6379"/>
        <w:jc w:val="right"/>
        <w:rPr>
          <w:rFonts w:ascii="Times New Roman" w:hAnsi="Times New Roman" w:cs="Times New Roman"/>
          <w:sz w:val="20"/>
          <w:szCs w:val="20"/>
        </w:rPr>
      </w:pPr>
    </w:p>
    <w:p w:rsidR="00A56793" w:rsidRDefault="00A56793" w:rsidP="00E572FC">
      <w:pPr>
        <w:spacing w:after="0" w:line="240" w:lineRule="auto"/>
        <w:ind w:left="5812"/>
        <w:jc w:val="right"/>
        <w:rPr>
          <w:rFonts w:ascii="Times New Roman" w:hAnsi="Times New Roman" w:cs="Times New Roman"/>
          <w:sz w:val="24"/>
          <w:szCs w:val="24"/>
        </w:rPr>
      </w:pPr>
    </w:p>
    <w:p w:rsidR="00A56793" w:rsidRDefault="00A56793" w:rsidP="00E572FC">
      <w:pPr>
        <w:spacing w:after="0" w:line="240" w:lineRule="auto"/>
        <w:ind w:left="5812"/>
        <w:jc w:val="right"/>
        <w:rPr>
          <w:rFonts w:ascii="Times New Roman" w:hAnsi="Times New Roman" w:cs="Times New Roman"/>
          <w:sz w:val="24"/>
          <w:szCs w:val="24"/>
        </w:rPr>
      </w:pPr>
    </w:p>
    <w:p w:rsidR="00A56793" w:rsidRDefault="00A56793" w:rsidP="00E572FC">
      <w:pPr>
        <w:spacing w:after="0" w:line="240" w:lineRule="auto"/>
        <w:ind w:left="5812"/>
        <w:jc w:val="right"/>
        <w:rPr>
          <w:rFonts w:ascii="Times New Roman" w:hAnsi="Times New Roman" w:cs="Times New Roman"/>
          <w:sz w:val="24"/>
          <w:szCs w:val="24"/>
        </w:rPr>
      </w:pPr>
    </w:p>
    <w:p w:rsidR="00F16324" w:rsidRDefault="00F16324" w:rsidP="00E572FC">
      <w:pPr>
        <w:spacing w:after="0" w:line="240" w:lineRule="auto"/>
        <w:ind w:left="5812"/>
        <w:jc w:val="right"/>
        <w:rPr>
          <w:rFonts w:ascii="Times New Roman" w:hAnsi="Times New Roman" w:cs="Times New Roman"/>
          <w:sz w:val="24"/>
          <w:szCs w:val="24"/>
        </w:rPr>
      </w:pPr>
    </w:p>
    <w:p w:rsidR="00F16324" w:rsidRDefault="00F16324" w:rsidP="00E572FC">
      <w:pPr>
        <w:spacing w:after="0" w:line="240" w:lineRule="auto"/>
        <w:ind w:left="5812"/>
        <w:jc w:val="right"/>
        <w:rPr>
          <w:rFonts w:ascii="Times New Roman" w:hAnsi="Times New Roman" w:cs="Times New Roman"/>
          <w:sz w:val="24"/>
          <w:szCs w:val="24"/>
        </w:rPr>
      </w:pPr>
    </w:p>
    <w:p w:rsidR="00F16324" w:rsidRDefault="00F16324" w:rsidP="00E572FC">
      <w:pPr>
        <w:spacing w:after="0" w:line="240" w:lineRule="auto"/>
        <w:ind w:left="5812"/>
        <w:jc w:val="right"/>
        <w:rPr>
          <w:rFonts w:ascii="Times New Roman" w:hAnsi="Times New Roman" w:cs="Times New Roman"/>
          <w:sz w:val="24"/>
          <w:szCs w:val="24"/>
        </w:rPr>
      </w:pPr>
    </w:p>
    <w:p w:rsidR="00F16324" w:rsidRDefault="00F16324" w:rsidP="00E572FC">
      <w:pPr>
        <w:spacing w:after="0" w:line="240" w:lineRule="auto"/>
        <w:ind w:left="5812"/>
        <w:jc w:val="right"/>
        <w:rPr>
          <w:rFonts w:ascii="Times New Roman" w:hAnsi="Times New Roman" w:cs="Times New Roman"/>
          <w:sz w:val="24"/>
          <w:szCs w:val="24"/>
        </w:rPr>
      </w:pPr>
    </w:p>
    <w:p w:rsidR="00F16324" w:rsidRDefault="00F16324" w:rsidP="00E572FC">
      <w:pPr>
        <w:spacing w:after="0" w:line="240" w:lineRule="auto"/>
        <w:ind w:left="5812"/>
        <w:jc w:val="right"/>
        <w:rPr>
          <w:rFonts w:ascii="Times New Roman" w:hAnsi="Times New Roman" w:cs="Times New Roman"/>
          <w:sz w:val="24"/>
          <w:szCs w:val="24"/>
        </w:rPr>
      </w:pPr>
    </w:p>
    <w:p w:rsidR="00F16324" w:rsidRDefault="00F16324" w:rsidP="00E572FC">
      <w:pPr>
        <w:spacing w:after="0" w:line="240" w:lineRule="auto"/>
        <w:ind w:left="5812"/>
        <w:jc w:val="right"/>
        <w:rPr>
          <w:rFonts w:ascii="Times New Roman" w:hAnsi="Times New Roman" w:cs="Times New Roman"/>
          <w:sz w:val="24"/>
          <w:szCs w:val="24"/>
        </w:rPr>
      </w:pPr>
    </w:p>
    <w:p w:rsidR="00F16324" w:rsidRDefault="00F16324" w:rsidP="00E572FC">
      <w:pPr>
        <w:spacing w:after="0" w:line="240" w:lineRule="auto"/>
        <w:ind w:left="5812"/>
        <w:jc w:val="right"/>
        <w:rPr>
          <w:rFonts w:ascii="Times New Roman" w:hAnsi="Times New Roman" w:cs="Times New Roman"/>
          <w:sz w:val="24"/>
          <w:szCs w:val="24"/>
        </w:rPr>
      </w:pPr>
    </w:p>
    <w:p w:rsidR="00F16324" w:rsidRDefault="00F16324" w:rsidP="00E572FC">
      <w:pPr>
        <w:spacing w:after="0" w:line="240" w:lineRule="auto"/>
        <w:ind w:left="5812"/>
        <w:jc w:val="right"/>
        <w:rPr>
          <w:rFonts w:ascii="Times New Roman" w:hAnsi="Times New Roman" w:cs="Times New Roman"/>
          <w:sz w:val="24"/>
          <w:szCs w:val="24"/>
        </w:rPr>
      </w:pPr>
    </w:p>
    <w:p w:rsidR="00F16324" w:rsidRDefault="00F16324" w:rsidP="00E572FC">
      <w:pPr>
        <w:spacing w:after="0" w:line="240" w:lineRule="auto"/>
        <w:ind w:left="5812"/>
        <w:jc w:val="right"/>
        <w:rPr>
          <w:rFonts w:ascii="Times New Roman" w:hAnsi="Times New Roman" w:cs="Times New Roman"/>
          <w:sz w:val="24"/>
          <w:szCs w:val="24"/>
        </w:rPr>
      </w:pPr>
    </w:p>
    <w:p w:rsidR="00F16324" w:rsidRDefault="00F16324" w:rsidP="00E572FC">
      <w:pPr>
        <w:spacing w:after="0" w:line="240" w:lineRule="auto"/>
        <w:ind w:left="5812"/>
        <w:jc w:val="right"/>
        <w:rPr>
          <w:rFonts w:ascii="Times New Roman" w:hAnsi="Times New Roman" w:cs="Times New Roman"/>
          <w:sz w:val="24"/>
          <w:szCs w:val="24"/>
        </w:rPr>
      </w:pPr>
    </w:p>
    <w:p w:rsidR="00F16324" w:rsidRDefault="00F16324" w:rsidP="00E572FC">
      <w:pPr>
        <w:spacing w:after="0" w:line="240" w:lineRule="auto"/>
        <w:ind w:left="5812"/>
        <w:jc w:val="right"/>
        <w:rPr>
          <w:rFonts w:ascii="Times New Roman" w:hAnsi="Times New Roman" w:cs="Times New Roman"/>
          <w:sz w:val="24"/>
          <w:szCs w:val="24"/>
        </w:rPr>
      </w:pPr>
    </w:p>
    <w:p w:rsidR="00F16324" w:rsidRDefault="00F16324" w:rsidP="00E572FC">
      <w:pPr>
        <w:spacing w:after="0" w:line="240" w:lineRule="auto"/>
        <w:ind w:left="5812"/>
        <w:jc w:val="right"/>
        <w:rPr>
          <w:rFonts w:ascii="Times New Roman" w:hAnsi="Times New Roman" w:cs="Times New Roman"/>
          <w:sz w:val="24"/>
          <w:szCs w:val="24"/>
        </w:rPr>
      </w:pPr>
    </w:p>
    <w:p w:rsidR="00F16324" w:rsidRDefault="00F16324" w:rsidP="00E572FC">
      <w:pPr>
        <w:spacing w:after="0" w:line="240" w:lineRule="auto"/>
        <w:ind w:left="5812"/>
        <w:jc w:val="right"/>
        <w:rPr>
          <w:rFonts w:ascii="Times New Roman" w:hAnsi="Times New Roman" w:cs="Times New Roman"/>
          <w:sz w:val="24"/>
          <w:szCs w:val="24"/>
        </w:rPr>
      </w:pPr>
    </w:p>
    <w:p w:rsidR="00F16324" w:rsidRDefault="00F16324" w:rsidP="00E572FC">
      <w:pPr>
        <w:spacing w:after="0" w:line="240" w:lineRule="auto"/>
        <w:ind w:left="5812"/>
        <w:jc w:val="right"/>
        <w:rPr>
          <w:rFonts w:ascii="Times New Roman" w:hAnsi="Times New Roman" w:cs="Times New Roman"/>
          <w:sz w:val="24"/>
          <w:szCs w:val="24"/>
        </w:rPr>
      </w:pPr>
    </w:p>
    <w:p w:rsidR="00F16324" w:rsidRDefault="00F16324" w:rsidP="00E572FC">
      <w:pPr>
        <w:spacing w:after="0" w:line="240" w:lineRule="auto"/>
        <w:ind w:left="5812"/>
        <w:jc w:val="right"/>
        <w:rPr>
          <w:rFonts w:ascii="Times New Roman" w:hAnsi="Times New Roman" w:cs="Times New Roman"/>
          <w:sz w:val="24"/>
          <w:szCs w:val="24"/>
        </w:rPr>
      </w:pPr>
    </w:p>
    <w:p w:rsidR="00F16324" w:rsidRDefault="00F16324" w:rsidP="00E572FC">
      <w:pPr>
        <w:spacing w:after="0" w:line="240" w:lineRule="auto"/>
        <w:ind w:left="5812"/>
        <w:jc w:val="right"/>
        <w:rPr>
          <w:rFonts w:ascii="Times New Roman" w:hAnsi="Times New Roman" w:cs="Times New Roman"/>
          <w:sz w:val="24"/>
          <w:szCs w:val="24"/>
        </w:rPr>
      </w:pPr>
    </w:p>
    <w:p w:rsidR="00F16324" w:rsidRDefault="00F16324" w:rsidP="00E572FC">
      <w:pPr>
        <w:spacing w:after="0" w:line="240" w:lineRule="auto"/>
        <w:ind w:left="5812"/>
        <w:jc w:val="right"/>
        <w:rPr>
          <w:rFonts w:ascii="Times New Roman" w:hAnsi="Times New Roman" w:cs="Times New Roman"/>
          <w:sz w:val="24"/>
          <w:szCs w:val="24"/>
        </w:rPr>
      </w:pPr>
    </w:p>
    <w:p w:rsidR="00F16324" w:rsidRDefault="00F16324" w:rsidP="00E572FC">
      <w:pPr>
        <w:spacing w:after="0" w:line="240" w:lineRule="auto"/>
        <w:ind w:left="5812"/>
        <w:jc w:val="right"/>
        <w:rPr>
          <w:rFonts w:ascii="Times New Roman" w:hAnsi="Times New Roman" w:cs="Times New Roman"/>
          <w:sz w:val="24"/>
          <w:szCs w:val="24"/>
        </w:rPr>
      </w:pPr>
    </w:p>
    <w:p w:rsidR="00F16324" w:rsidRDefault="00F16324" w:rsidP="00E572FC">
      <w:pPr>
        <w:spacing w:after="0" w:line="240" w:lineRule="auto"/>
        <w:ind w:left="5812"/>
        <w:jc w:val="right"/>
        <w:rPr>
          <w:rFonts w:ascii="Times New Roman" w:hAnsi="Times New Roman" w:cs="Times New Roman"/>
          <w:sz w:val="24"/>
          <w:szCs w:val="24"/>
        </w:rPr>
      </w:pPr>
    </w:p>
    <w:p w:rsidR="00A56793" w:rsidRDefault="00A56793" w:rsidP="00E572FC">
      <w:pPr>
        <w:spacing w:after="0" w:line="240" w:lineRule="auto"/>
        <w:ind w:left="5812"/>
        <w:jc w:val="right"/>
        <w:rPr>
          <w:rFonts w:ascii="Times New Roman" w:hAnsi="Times New Roman" w:cs="Times New Roman"/>
          <w:sz w:val="24"/>
          <w:szCs w:val="24"/>
        </w:rPr>
      </w:pPr>
    </w:p>
    <w:p w:rsidR="00E572FC" w:rsidRDefault="00E572FC" w:rsidP="00E572FC">
      <w:pPr>
        <w:spacing w:after="0" w:line="240" w:lineRule="auto"/>
        <w:ind w:left="5812"/>
        <w:jc w:val="right"/>
        <w:rPr>
          <w:rFonts w:ascii="Times New Roman" w:hAnsi="Times New Roman" w:cs="Times New Roman"/>
          <w:sz w:val="24"/>
          <w:szCs w:val="24"/>
        </w:rPr>
      </w:pPr>
      <w:r w:rsidRPr="002248E8">
        <w:rPr>
          <w:rFonts w:ascii="Times New Roman" w:hAnsi="Times New Roman" w:cs="Times New Roman"/>
          <w:sz w:val="24"/>
          <w:szCs w:val="24"/>
        </w:rPr>
        <w:t xml:space="preserve">Приложение № 2 </w:t>
      </w:r>
    </w:p>
    <w:p w:rsidR="00E572FC" w:rsidRDefault="00E572FC" w:rsidP="00E572FC">
      <w:pPr>
        <w:spacing w:after="0" w:line="240" w:lineRule="auto"/>
        <w:ind w:left="5529"/>
        <w:jc w:val="right"/>
        <w:rPr>
          <w:rFonts w:ascii="Times New Roman" w:hAnsi="Times New Roman" w:cs="Times New Roman"/>
          <w:sz w:val="24"/>
          <w:szCs w:val="24"/>
        </w:rPr>
      </w:pPr>
      <w:r w:rsidRPr="002248E8">
        <w:rPr>
          <w:rFonts w:ascii="Times New Roman" w:hAnsi="Times New Roman" w:cs="Times New Roman"/>
          <w:sz w:val="24"/>
          <w:szCs w:val="24"/>
        </w:rPr>
        <w:t xml:space="preserve">к </w:t>
      </w:r>
      <w:r w:rsidR="002347E2">
        <w:rPr>
          <w:rFonts w:ascii="Times New Roman" w:hAnsi="Times New Roman" w:cs="Times New Roman"/>
          <w:sz w:val="24"/>
          <w:szCs w:val="24"/>
        </w:rPr>
        <w:t>документации о проведении предварительного</w:t>
      </w:r>
      <w:r>
        <w:rPr>
          <w:rFonts w:ascii="Times New Roman" w:hAnsi="Times New Roman" w:cs="Times New Roman"/>
          <w:sz w:val="24"/>
          <w:szCs w:val="24"/>
        </w:rPr>
        <w:t xml:space="preserve"> </w:t>
      </w:r>
      <w:r w:rsidR="002347E2">
        <w:rPr>
          <w:rFonts w:ascii="Times New Roman" w:hAnsi="Times New Roman" w:cs="Times New Roman"/>
          <w:sz w:val="24"/>
          <w:szCs w:val="24"/>
        </w:rPr>
        <w:t>отбора</w:t>
      </w:r>
    </w:p>
    <w:p w:rsidR="00E572FC" w:rsidRDefault="00E572FC" w:rsidP="00E572FC">
      <w:pPr>
        <w:spacing w:after="0" w:line="240" w:lineRule="auto"/>
        <w:ind w:left="5529"/>
        <w:jc w:val="right"/>
        <w:rPr>
          <w:rFonts w:ascii="Times New Roman" w:hAnsi="Times New Roman" w:cs="Times New Roman"/>
          <w:sz w:val="24"/>
          <w:szCs w:val="24"/>
        </w:rPr>
      </w:pPr>
    </w:p>
    <w:p w:rsidR="00E572FC" w:rsidRPr="004F1A64"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BC7661" w:rsidRDefault="00E572FC" w:rsidP="00E572FC">
      <w:pPr>
        <w:spacing w:after="0" w:line="240" w:lineRule="auto"/>
        <w:jc w:val="center"/>
        <w:rPr>
          <w:rStyle w:val="aa"/>
          <w:rFonts w:ascii="Times New Roman" w:hAnsi="Times New Roman" w:cs="Times New Roman"/>
          <w:b/>
          <w:sz w:val="24"/>
          <w:szCs w:val="24"/>
        </w:rPr>
      </w:pPr>
      <w:r>
        <w:rPr>
          <w:rStyle w:val="aa"/>
          <w:rFonts w:ascii="Times New Roman" w:hAnsi="Times New Roman" w:cs="Times New Roman"/>
          <w:b/>
          <w:sz w:val="24"/>
          <w:szCs w:val="24"/>
        </w:rPr>
        <w:t>ФОРМА ШТАТНО-СПИСОЧНОГО</w:t>
      </w:r>
      <w:r w:rsidRPr="00BC7661">
        <w:rPr>
          <w:rStyle w:val="aa"/>
          <w:rFonts w:ascii="Times New Roman" w:hAnsi="Times New Roman" w:cs="Times New Roman"/>
          <w:b/>
          <w:sz w:val="24"/>
          <w:szCs w:val="24"/>
        </w:rPr>
        <w:t xml:space="preserve"> СОСТАВ</w:t>
      </w:r>
      <w:r>
        <w:rPr>
          <w:rStyle w:val="aa"/>
          <w:rFonts w:ascii="Times New Roman" w:hAnsi="Times New Roman" w:cs="Times New Roman"/>
          <w:b/>
          <w:sz w:val="24"/>
          <w:szCs w:val="24"/>
        </w:rPr>
        <w:t>А</w:t>
      </w:r>
      <w:r w:rsidRPr="00BC7661">
        <w:rPr>
          <w:rStyle w:val="aa"/>
          <w:rFonts w:ascii="Times New Roman" w:hAnsi="Times New Roman" w:cs="Times New Roman"/>
          <w:b/>
          <w:sz w:val="24"/>
          <w:szCs w:val="24"/>
        </w:rPr>
        <w:t xml:space="preserve"> СОТРУДНИКОВ </w:t>
      </w:r>
    </w:p>
    <w:p w:rsidR="00E572FC" w:rsidRPr="007755FC" w:rsidRDefault="00E572FC" w:rsidP="00E572FC">
      <w:pPr>
        <w:spacing w:after="120"/>
        <w:jc w:val="center"/>
        <w:rPr>
          <w:rFonts w:ascii="Times New Roman" w:eastAsia="Times New Roman" w:hAnsi="Times New Roman" w:cs="Times New Roman"/>
          <w:bCs/>
          <w:lang w:eastAsia="ru-RU"/>
        </w:rPr>
      </w:pPr>
    </w:p>
    <w:p w:rsidR="00E572FC" w:rsidRPr="007755FC"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7755FC">
        <w:rPr>
          <w:rFonts w:ascii="Times New Roman" w:eastAsia="Times New Roman" w:hAnsi="Times New Roman" w:cs="Times New Roman"/>
          <w:bCs/>
          <w:lang w:eastAsia="ru-RU"/>
        </w:rPr>
        <w:t xml:space="preserve">Участник </w:t>
      </w:r>
      <w:r>
        <w:rPr>
          <w:rFonts w:ascii="Times New Roman" w:eastAsia="Times New Roman" w:hAnsi="Times New Roman" w:cs="Times New Roman"/>
          <w:bCs/>
          <w:lang w:eastAsia="ru-RU"/>
        </w:rPr>
        <w:t>предварительного отбора подрядных организаций</w:t>
      </w:r>
      <w:r w:rsidRPr="007755FC">
        <w:rPr>
          <w:rFonts w:ascii="Times New Roman" w:eastAsia="Times New Roman" w:hAnsi="Times New Roman" w:cs="Times New Roman"/>
          <w:bCs/>
          <w:lang w:eastAsia="ru-RU"/>
        </w:rPr>
        <w:t>:</w:t>
      </w:r>
      <w:r w:rsidRPr="007755FC">
        <w:rPr>
          <w:rFonts w:ascii="Times New Roman" w:eastAsia="Times New Roman" w:hAnsi="Times New Roman" w:cs="Times New Roman"/>
          <w:bCs/>
          <w:sz w:val="24"/>
          <w:szCs w:val="24"/>
          <w:lang w:eastAsia="ru-RU"/>
        </w:rPr>
        <w:t xml:space="preserve"> </w:t>
      </w:r>
      <w:r w:rsidRPr="00AF6F59">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Pr>
          <w:rFonts w:ascii="Times New Roman" w:eastAsia="Times New Roman" w:hAnsi="Times New Roman" w:cs="Times New Roman"/>
          <w:bCs/>
          <w:sz w:val="24"/>
          <w:szCs w:val="24"/>
          <w:u w:val="single"/>
          <w:lang w:eastAsia="ru-RU"/>
        </w:rPr>
        <w:t>.</w:t>
      </w:r>
    </w:p>
    <w:tbl>
      <w:tblPr>
        <w:tblW w:w="10206" w:type="dxa"/>
        <w:tblInd w:w="-434" w:type="dxa"/>
        <w:tblLayout w:type="fixed"/>
        <w:tblCellMar>
          <w:left w:w="40" w:type="dxa"/>
          <w:right w:w="40" w:type="dxa"/>
        </w:tblCellMar>
        <w:tblLook w:val="0000" w:firstRow="0" w:lastRow="0" w:firstColumn="0" w:lastColumn="0" w:noHBand="0" w:noVBand="0"/>
      </w:tblPr>
      <w:tblGrid>
        <w:gridCol w:w="680"/>
        <w:gridCol w:w="2155"/>
        <w:gridCol w:w="1701"/>
        <w:gridCol w:w="1417"/>
        <w:gridCol w:w="1730"/>
        <w:gridCol w:w="2523"/>
      </w:tblGrid>
      <w:tr w:rsidR="00E572FC" w:rsidRPr="007755FC" w:rsidTr="00A3382A">
        <w:tc>
          <w:tcPr>
            <w:tcW w:w="680" w:type="dxa"/>
            <w:tcBorders>
              <w:top w:val="single" w:sz="6" w:space="0" w:color="auto"/>
              <w:left w:val="single" w:sz="6" w:space="0" w:color="auto"/>
              <w:bottom w:val="single" w:sz="6" w:space="0" w:color="auto"/>
              <w:right w:val="single" w:sz="6" w:space="0" w:color="auto"/>
            </w:tcBorders>
            <w:shd w:val="clear" w:color="auto" w:fill="D9D9D9"/>
            <w:vAlign w:val="center"/>
          </w:tcPr>
          <w:p w:rsidR="00E572FC" w:rsidRPr="007755FC" w:rsidRDefault="00E572FC" w:rsidP="00A3382A">
            <w:pPr>
              <w:ind w:left="-113" w:firstLine="43"/>
              <w:jc w:val="center"/>
              <w:rPr>
                <w:rFonts w:ascii="Times New Roman" w:eastAsia="Times New Roman" w:hAnsi="Times New Roman" w:cs="Times New Roman"/>
                <w:sz w:val="20"/>
                <w:szCs w:val="20"/>
                <w:lang w:eastAsia="ru-RU"/>
              </w:rPr>
            </w:pPr>
            <w:r w:rsidRPr="007755FC">
              <w:rPr>
                <w:rFonts w:ascii="Times New Roman" w:eastAsia="Times New Roman" w:hAnsi="Times New Roman" w:cs="Times New Roman"/>
                <w:sz w:val="20"/>
                <w:szCs w:val="20"/>
                <w:lang w:eastAsia="ru-RU"/>
              </w:rPr>
              <w:t xml:space="preserve">№ </w:t>
            </w:r>
            <w:proofErr w:type="gramStart"/>
            <w:r w:rsidRPr="007755FC">
              <w:rPr>
                <w:rFonts w:ascii="Times New Roman" w:eastAsia="Times New Roman" w:hAnsi="Times New Roman" w:cs="Times New Roman"/>
                <w:sz w:val="20"/>
                <w:szCs w:val="20"/>
                <w:lang w:eastAsia="ru-RU"/>
              </w:rPr>
              <w:t>п</w:t>
            </w:r>
            <w:proofErr w:type="gramEnd"/>
            <w:r w:rsidRPr="007755FC">
              <w:rPr>
                <w:rFonts w:ascii="Times New Roman" w:eastAsia="Times New Roman" w:hAnsi="Times New Roman" w:cs="Times New Roman"/>
                <w:sz w:val="20"/>
                <w:szCs w:val="20"/>
                <w:lang w:eastAsia="ru-RU"/>
              </w:rPr>
              <w:t>/п</w:t>
            </w:r>
          </w:p>
        </w:tc>
        <w:tc>
          <w:tcPr>
            <w:tcW w:w="2155" w:type="dxa"/>
            <w:tcBorders>
              <w:top w:val="single" w:sz="6" w:space="0" w:color="auto"/>
              <w:left w:val="single" w:sz="6" w:space="0" w:color="auto"/>
              <w:bottom w:val="single" w:sz="6" w:space="0" w:color="auto"/>
              <w:right w:val="single" w:sz="6" w:space="0" w:color="auto"/>
            </w:tcBorders>
            <w:shd w:val="clear" w:color="auto" w:fill="D9D9D9"/>
            <w:vAlign w:val="center"/>
          </w:tcPr>
          <w:p w:rsidR="00E572FC" w:rsidRPr="007755FC" w:rsidRDefault="00E572FC" w:rsidP="00A3382A">
            <w:pPr>
              <w:ind w:right="-37"/>
              <w:jc w:val="center"/>
              <w:rPr>
                <w:rFonts w:ascii="Times New Roman" w:eastAsia="Times New Roman" w:hAnsi="Times New Roman" w:cs="Times New Roman"/>
                <w:sz w:val="20"/>
                <w:szCs w:val="20"/>
                <w:lang w:eastAsia="ru-RU"/>
              </w:rPr>
            </w:pPr>
            <w:r w:rsidRPr="007755FC">
              <w:rPr>
                <w:rFonts w:ascii="Times New Roman" w:eastAsia="Times New Roman" w:hAnsi="Times New Roman" w:cs="Times New Roman"/>
                <w:sz w:val="20"/>
                <w:szCs w:val="20"/>
                <w:lang w:eastAsia="ru-RU"/>
              </w:rPr>
              <w:t>Фамилия, имя, отчест</w:t>
            </w:r>
            <w:r w:rsidRPr="007755FC">
              <w:rPr>
                <w:rFonts w:ascii="Times New Roman" w:eastAsia="Times New Roman" w:hAnsi="Times New Roman" w:cs="Times New Roman"/>
                <w:sz w:val="20"/>
                <w:szCs w:val="20"/>
                <w:lang w:eastAsia="ru-RU"/>
              </w:rPr>
              <w:softHyphen/>
              <w:t>во работника</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572FC" w:rsidRPr="007755FC" w:rsidRDefault="00E572FC" w:rsidP="00A3382A">
            <w:pPr>
              <w:ind w:left="-28" w:right="-37"/>
              <w:jc w:val="center"/>
              <w:rPr>
                <w:rFonts w:ascii="Times New Roman" w:eastAsia="Times New Roman" w:hAnsi="Times New Roman" w:cs="Times New Roman"/>
                <w:sz w:val="20"/>
                <w:szCs w:val="20"/>
                <w:lang w:eastAsia="ru-RU"/>
              </w:rPr>
            </w:pPr>
            <w:r w:rsidRPr="007755FC">
              <w:rPr>
                <w:rFonts w:ascii="Times New Roman" w:eastAsia="Times New Roman" w:hAnsi="Times New Roman" w:cs="Times New Roman"/>
                <w:sz w:val="20"/>
                <w:szCs w:val="20"/>
                <w:lang w:eastAsia="ru-RU"/>
              </w:rPr>
              <w:t>Образование</w:t>
            </w:r>
          </w:p>
        </w:tc>
        <w:tc>
          <w:tcPr>
            <w:tcW w:w="1417" w:type="dxa"/>
            <w:tcBorders>
              <w:top w:val="single" w:sz="6" w:space="0" w:color="auto"/>
              <w:left w:val="single" w:sz="6" w:space="0" w:color="auto"/>
              <w:bottom w:val="single" w:sz="6" w:space="0" w:color="auto"/>
              <w:right w:val="single" w:sz="6" w:space="0" w:color="auto"/>
            </w:tcBorders>
            <w:shd w:val="clear" w:color="auto" w:fill="D9D9D9"/>
            <w:vAlign w:val="center"/>
          </w:tcPr>
          <w:p w:rsidR="00E572FC" w:rsidRPr="007755FC" w:rsidRDefault="00E572FC" w:rsidP="00A3382A">
            <w:pPr>
              <w:ind w:right="-37"/>
              <w:jc w:val="center"/>
              <w:rPr>
                <w:rFonts w:ascii="Times New Roman" w:eastAsia="Times New Roman" w:hAnsi="Times New Roman" w:cs="Times New Roman"/>
                <w:sz w:val="20"/>
                <w:szCs w:val="20"/>
                <w:lang w:eastAsia="ru-RU"/>
              </w:rPr>
            </w:pPr>
            <w:r w:rsidRPr="007755FC">
              <w:rPr>
                <w:rFonts w:ascii="Times New Roman" w:eastAsia="Times New Roman" w:hAnsi="Times New Roman" w:cs="Times New Roman"/>
                <w:sz w:val="20"/>
                <w:szCs w:val="20"/>
                <w:lang w:eastAsia="ru-RU"/>
              </w:rPr>
              <w:t>Должность</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572FC" w:rsidRPr="007755FC" w:rsidRDefault="00E572FC" w:rsidP="00A3382A">
            <w:pPr>
              <w:ind w:left="103" w:right="102"/>
              <w:jc w:val="center"/>
              <w:rPr>
                <w:rFonts w:ascii="Times New Roman" w:eastAsia="Times New Roman" w:hAnsi="Times New Roman" w:cs="Times New Roman"/>
                <w:sz w:val="20"/>
                <w:szCs w:val="20"/>
                <w:lang w:eastAsia="ru-RU"/>
              </w:rPr>
            </w:pPr>
            <w:r w:rsidRPr="007755FC">
              <w:rPr>
                <w:rFonts w:ascii="Times New Roman" w:eastAsia="Times New Roman" w:hAnsi="Times New Roman" w:cs="Times New Roman"/>
                <w:sz w:val="20"/>
                <w:szCs w:val="20"/>
                <w:lang w:eastAsia="ru-RU"/>
              </w:rPr>
              <w:t>Стаж работы в дан</w:t>
            </w:r>
            <w:r w:rsidRPr="007755FC">
              <w:rPr>
                <w:rFonts w:ascii="Times New Roman" w:eastAsia="Times New Roman" w:hAnsi="Times New Roman" w:cs="Times New Roman"/>
                <w:sz w:val="20"/>
                <w:szCs w:val="20"/>
                <w:lang w:eastAsia="ru-RU"/>
              </w:rPr>
              <w:softHyphen/>
              <w:t>ной или аналогичной должности, лет</w:t>
            </w:r>
          </w:p>
        </w:tc>
        <w:tc>
          <w:tcPr>
            <w:tcW w:w="2523" w:type="dxa"/>
            <w:tcBorders>
              <w:top w:val="single" w:sz="6" w:space="0" w:color="auto"/>
              <w:left w:val="single" w:sz="6" w:space="0" w:color="auto"/>
              <w:bottom w:val="single" w:sz="6" w:space="0" w:color="auto"/>
              <w:right w:val="single" w:sz="6" w:space="0" w:color="auto"/>
            </w:tcBorders>
            <w:shd w:val="clear" w:color="auto" w:fill="D9D9D9"/>
          </w:tcPr>
          <w:p w:rsidR="00E572FC" w:rsidRPr="007755FC" w:rsidRDefault="00E572FC" w:rsidP="00A3382A">
            <w:pPr>
              <w:ind w:left="103" w:right="-37"/>
              <w:jc w:val="center"/>
              <w:rPr>
                <w:rFonts w:ascii="Times New Roman" w:eastAsia="Times New Roman" w:hAnsi="Times New Roman" w:cs="Times New Roman"/>
                <w:sz w:val="20"/>
                <w:szCs w:val="20"/>
                <w:lang w:eastAsia="ru-RU"/>
              </w:rPr>
            </w:pPr>
            <w:r w:rsidRPr="007755FC">
              <w:rPr>
                <w:rFonts w:ascii="Times New Roman" w:eastAsia="Times New Roman" w:hAnsi="Times New Roman" w:cs="Times New Roman"/>
                <w:sz w:val="20"/>
                <w:szCs w:val="20"/>
                <w:lang w:eastAsia="ru-RU"/>
              </w:rPr>
              <w:t>Наличие необходимых сертификатов, лицензий, наличие удостоверений по соответствующим допускам</w:t>
            </w:r>
          </w:p>
        </w:tc>
      </w:tr>
      <w:tr w:rsidR="00E572FC" w:rsidRPr="007755FC" w:rsidTr="00A3382A">
        <w:tc>
          <w:tcPr>
            <w:tcW w:w="680" w:type="dxa"/>
            <w:tcBorders>
              <w:top w:val="single" w:sz="6" w:space="0" w:color="auto"/>
              <w:left w:val="single" w:sz="6" w:space="0" w:color="auto"/>
              <w:bottom w:val="single" w:sz="6" w:space="0" w:color="auto"/>
              <w:right w:val="single" w:sz="6" w:space="0" w:color="auto"/>
            </w:tcBorders>
            <w:shd w:val="clear" w:color="auto" w:fill="D9D9D9"/>
            <w:vAlign w:val="center"/>
          </w:tcPr>
          <w:p w:rsidR="00E572FC" w:rsidRPr="007755FC" w:rsidRDefault="00E572FC" w:rsidP="00A3382A">
            <w:pPr>
              <w:jc w:val="center"/>
              <w:rPr>
                <w:rFonts w:ascii="Times New Roman" w:eastAsia="Times New Roman" w:hAnsi="Times New Roman" w:cs="Times New Roman"/>
                <w:sz w:val="20"/>
                <w:szCs w:val="20"/>
                <w:lang w:eastAsia="ru-RU"/>
              </w:rPr>
            </w:pPr>
            <w:r w:rsidRPr="007755FC">
              <w:rPr>
                <w:rFonts w:ascii="Times New Roman" w:eastAsia="Times New Roman" w:hAnsi="Times New Roman" w:cs="Times New Roman"/>
                <w:sz w:val="20"/>
                <w:szCs w:val="20"/>
                <w:lang w:eastAsia="ru-RU"/>
              </w:rPr>
              <w:t>1</w:t>
            </w:r>
          </w:p>
        </w:tc>
        <w:tc>
          <w:tcPr>
            <w:tcW w:w="2155" w:type="dxa"/>
            <w:tcBorders>
              <w:top w:val="single" w:sz="6" w:space="0" w:color="auto"/>
              <w:left w:val="single" w:sz="6" w:space="0" w:color="auto"/>
              <w:bottom w:val="single" w:sz="6" w:space="0" w:color="auto"/>
              <w:right w:val="single" w:sz="6" w:space="0" w:color="auto"/>
            </w:tcBorders>
            <w:shd w:val="clear" w:color="auto" w:fill="D9D9D9"/>
            <w:vAlign w:val="center"/>
          </w:tcPr>
          <w:p w:rsidR="00E572FC" w:rsidRPr="007755FC" w:rsidRDefault="00E572FC" w:rsidP="00A3382A">
            <w:pPr>
              <w:ind w:left="-193" w:right="-37"/>
              <w:jc w:val="center"/>
              <w:rPr>
                <w:rFonts w:ascii="Times New Roman" w:eastAsia="Times New Roman" w:hAnsi="Times New Roman" w:cs="Times New Roman"/>
                <w:sz w:val="20"/>
                <w:szCs w:val="20"/>
                <w:lang w:eastAsia="ru-RU"/>
              </w:rPr>
            </w:pPr>
            <w:r w:rsidRPr="007755FC">
              <w:rPr>
                <w:rFonts w:ascii="Times New Roman" w:eastAsia="Times New Roman" w:hAnsi="Times New Roman" w:cs="Times New Roman"/>
                <w:sz w:val="20"/>
                <w:szCs w:val="20"/>
                <w:lang w:eastAsia="ru-RU"/>
              </w:rPr>
              <w:t>2</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572FC" w:rsidRPr="007755FC" w:rsidRDefault="00E572FC" w:rsidP="00A3382A">
            <w:pPr>
              <w:ind w:left="-28" w:right="-37"/>
              <w:jc w:val="center"/>
              <w:rPr>
                <w:rFonts w:ascii="Times New Roman" w:eastAsia="Times New Roman" w:hAnsi="Times New Roman" w:cs="Times New Roman"/>
                <w:sz w:val="20"/>
                <w:szCs w:val="20"/>
                <w:lang w:eastAsia="ru-RU"/>
              </w:rPr>
            </w:pPr>
            <w:r w:rsidRPr="007755FC">
              <w:rPr>
                <w:rFonts w:ascii="Times New Roman" w:eastAsia="Times New Roman" w:hAnsi="Times New Roman" w:cs="Times New Roman"/>
                <w:sz w:val="20"/>
                <w:szCs w:val="20"/>
                <w:lang w:eastAsia="ru-RU"/>
              </w:rPr>
              <w:t>3</w:t>
            </w:r>
          </w:p>
        </w:tc>
        <w:tc>
          <w:tcPr>
            <w:tcW w:w="1417" w:type="dxa"/>
            <w:tcBorders>
              <w:top w:val="single" w:sz="6" w:space="0" w:color="auto"/>
              <w:left w:val="single" w:sz="6" w:space="0" w:color="auto"/>
              <w:bottom w:val="single" w:sz="6" w:space="0" w:color="auto"/>
              <w:right w:val="single" w:sz="6" w:space="0" w:color="auto"/>
            </w:tcBorders>
            <w:shd w:val="clear" w:color="auto" w:fill="D9D9D9"/>
            <w:vAlign w:val="center"/>
          </w:tcPr>
          <w:p w:rsidR="00E572FC" w:rsidRPr="007755FC" w:rsidRDefault="00E572FC" w:rsidP="00A3382A">
            <w:pPr>
              <w:ind w:right="-37"/>
              <w:jc w:val="center"/>
              <w:rPr>
                <w:rFonts w:ascii="Times New Roman" w:eastAsia="Times New Roman" w:hAnsi="Times New Roman" w:cs="Times New Roman"/>
                <w:sz w:val="20"/>
                <w:szCs w:val="20"/>
                <w:lang w:eastAsia="ru-RU"/>
              </w:rPr>
            </w:pPr>
            <w:r w:rsidRPr="007755FC">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572FC" w:rsidRPr="007755FC" w:rsidRDefault="00E572FC" w:rsidP="00A3382A">
            <w:pPr>
              <w:ind w:left="103" w:right="-37"/>
              <w:jc w:val="center"/>
              <w:rPr>
                <w:rFonts w:ascii="Times New Roman" w:eastAsia="Times New Roman" w:hAnsi="Times New Roman" w:cs="Times New Roman"/>
                <w:sz w:val="20"/>
                <w:szCs w:val="20"/>
                <w:lang w:eastAsia="ru-RU"/>
              </w:rPr>
            </w:pPr>
            <w:r w:rsidRPr="007755FC">
              <w:rPr>
                <w:rFonts w:ascii="Times New Roman" w:eastAsia="Times New Roman" w:hAnsi="Times New Roman" w:cs="Times New Roman"/>
                <w:sz w:val="20"/>
                <w:szCs w:val="20"/>
                <w:lang w:eastAsia="ru-RU"/>
              </w:rPr>
              <w:t>5</w:t>
            </w:r>
          </w:p>
        </w:tc>
        <w:tc>
          <w:tcPr>
            <w:tcW w:w="2523" w:type="dxa"/>
            <w:tcBorders>
              <w:top w:val="single" w:sz="6" w:space="0" w:color="auto"/>
              <w:left w:val="single" w:sz="6" w:space="0" w:color="auto"/>
              <w:bottom w:val="single" w:sz="6" w:space="0" w:color="auto"/>
              <w:right w:val="single" w:sz="6" w:space="0" w:color="auto"/>
            </w:tcBorders>
            <w:shd w:val="clear" w:color="auto" w:fill="D9D9D9"/>
          </w:tcPr>
          <w:p w:rsidR="00E572FC" w:rsidRPr="007755FC" w:rsidRDefault="00E572FC" w:rsidP="00A3382A">
            <w:pPr>
              <w:ind w:left="103" w:right="-37"/>
              <w:jc w:val="center"/>
              <w:rPr>
                <w:rFonts w:ascii="Times New Roman" w:eastAsia="Times New Roman" w:hAnsi="Times New Roman" w:cs="Times New Roman"/>
                <w:sz w:val="20"/>
                <w:szCs w:val="20"/>
                <w:lang w:eastAsia="ru-RU"/>
              </w:rPr>
            </w:pPr>
            <w:r w:rsidRPr="007755FC">
              <w:rPr>
                <w:rFonts w:ascii="Times New Roman" w:eastAsia="Times New Roman" w:hAnsi="Times New Roman" w:cs="Times New Roman"/>
                <w:sz w:val="20"/>
                <w:szCs w:val="20"/>
                <w:lang w:eastAsia="ru-RU"/>
              </w:rPr>
              <w:t>6</w:t>
            </w:r>
          </w:p>
        </w:tc>
      </w:tr>
      <w:tr w:rsidR="00E572FC" w:rsidRPr="007755FC" w:rsidTr="00A3382A">
        <w:tc>
          <w:tcPr>
            <w:tcW w:w="680" w:type="dxa"/>
            <w:tcBorders>
              <w:top w:val="single" w:sz="6" w:space="0" w:color="auto"/>
              <w:left w:val="single" w:sz="6" w:space="0" w:color="auto"/>
              <w:bottom w:val="single" w:sz="6" w:space="0" w:color="auto"/>
              <w:right w:val="single" w:sz="6" w:space="0" w:color="auto"/>
            </w:tcBorders>
            <w:shd w:val="clear" w:color="auto" w:fill="FFFFFF"/>
          </w:tcPr>
          <w:p w:rsidR="00E572FC" w:rsidRPr="007755FC" w:rsidRDefault="00E572FC" w:rsidP="00A3382A">
            <w:pPr>
              <w:shd w:val="clear" w:color="auto" w:fill="FFFFFF"/>
              <w:ind w:left="-182" w:right="-37"/>
              <w:jc w:val="center"/>
              <w:rPr>
                <w:rFonts w:ascii="Times New Roman" w:eastAsia="Times New Roman" w:hAnsi="Times New Roman" w:cs="Times New Roman"/>
                <w:sz w:val="20"/>
                <w:szCs w:val="20"/>
                <w:lang w:eastAsia="ru-RU"/>
              </w:rPr>
            </w:pP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E572FC" w:rsidRPr="007755FC" w:rsidRDefault="00E572FC" w:rsidP="00A3382A">
            <w:pPr>
              <w:shd w:val="clear" w:color="auto" w:fill="FFFFFF"/>
              <w:ind w:left="-284" w:right="-37"/>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572FC" w:rsidRPr="007755FC" w:rsidRDefault="00E572FC" w:rsidP="00A3382A">
            <w:pPr>
              <w:shd w:val="clear" w:color="auto" w:fill="FFFFFF"/>
              <w:ind w:left="-284" w:right="-37"/>
              <w:rPr>
                <w:rFonts w:ascii="Times New Roman" w:eastAsia="Times New Roman" w:hAnsi="Times New Roman" w:cs="Times New Roman"/>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572FC" w:rsidRPr="007755FC" w:rsidRDefault="00E572FC"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572FC" w:rsidRPr="007755FC" w:rsidRDefault="00E572FC" w:rsidP="00A3382A">
            <w:pPr>
              <w:shd w:val="clear" w:color="auto" w:fill="FFFFFF"/>
              <w:ind w:left="-284" w:right="-37"/>
              <w:rPr>
                <w:rFonts w:ascii="Times New Roman" w:eastAsia="Times New Roman" w:hAnsi="Times New Roman" w:cs="Times New Roman"/>
                <w:sz w:val="20"/>
                <w:szCs w:val="20"/>
                <w:lang w:eastAsia="ru-RU"/>
              </w:rPr>
            </w:pPr>
          </w:p>
        </w:tc>
        <w:tc>
          <w:tcPr>
            <w:tcW w:w="2523" w:type="dxa"/>
            <w:tcBorders>
              <w:top w:val="single" w:sz="6" w:space="0" w:color="auto"/>
              <w:left w:val="single" w:sz="6" w:space="0" w:color="auto"/>
              <w:bottom w:val="single" w:sz="6" w:space="0" w:color="auto"/>
              <w:right w:val="single" w:sz="6" w:space="0" w:color="auto"/>
            </w:tcBorders>
            <w:shd w:val="clear" w:color="auto" w:fill="FFFFFF"/>
          </w:tcPr>
          <w:p w:rsidR="00E572FC" w:rsidRPr="007755FC" w:rsidRDefault="00E572FC"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7755FC" w:rsidRDefault="00E572FC" w:rsidP="00E572FC">
      <w:pPr>
        <w:shd w:val="clear" w:color="auto" w:fill="FFFFFF"/>
        <w:ind w:right="-37"/>
        <w:rPr>
          <w:rFonts w:ascii="Times New Roman" w:eastAsia="Times New Roman" w:hAnsi="Times New Roman" w:cs="Times New Roman"/>
          <w:sz w:val="20"/>
          <w:szCs w:val="20"/>
          <w:lang w:eastAsia="ru-RU"/>
        </w:rPr>
      </w:pPr>
    </w:p>
    <w:p w:rsidR="00E572FC" w:rsidRDefault="00E572FC" w:rsidP="00E572FC">
      <w:pPr>
        <w:pStyle w:val="ConsPlusNormal"/>
        <w:ind w:left="-426"/>
        <w:jc w:val="both"/>
        <w:rPr>
          <w:rFonts w:ascii="Times New Roman" w:hAnsi="Times New Roman" w:cs="Times New Roman"/>
          <w:i/>
          <w:sz w:val="24"/>
          <w:szCs w:val="24"/>
        </w:rPr>
      </w:pPr>
      <w:r>
        <w:rPr>
          <w:rFonts w:ascii="Times New Roman" w:hAnsi="Times New Roman" w:cs="Times New Roman"/>
          <w:i/>
          <w:sz w:val="24"/>
          <w:szCs w:val="24"/>
        </w:rPr>
        <w:t>Примечание:</w:t>
      </w:r>
    </w:p>
    <w:p w:rsidR="00E572FC" w:rsidRPr="00E670A7" w:rsidRDefault="00E572FC" w:rsidP="00E572FC">
      <w:pPr>
        <w:pStyle w:val="ConsPlusNormal"/>
        <w:ind w:left="-426"/>
        <w:jc w:val="both"/>
        <w:rPr>
          <w:rFonts w:ascii="Times New Roman" w:hAnsi="Times New Roman" w:cs="Times New Roman"/>
          <w:i/>
          <w:sz w:val="24"/>
          <w:szCs w:val="24"/>
        </w:rPr>
      </w:pPr>
      <w:r w:rsidRPr="00E670A7">
        <w:rPr>
          <w:rFonts w:ascii="Times New Roman" w:hAnsi="Times New Roman" w:cs="Times New Roman"/>
          <w:i/>
          <w:sz w:val="24"/>
          <w:szCs w:val="24"/>
        </w:rPr>
        <w:t xml:space="preserve">Данные формируются в разрезе каждого </w:t>
      </w:r>
      <w:r>
        <w:rPr>
          <w:rFonts w:ascii="Times New Roman" w:hAnsi="Times New Roman" w:cs="Times New Roman"/>
          <w:i/>
          <w:sz w:val="24"/>
          <w:szCs w:val="24"/>
        </w:rPr>
        <w:t>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w:t>
      </w:r>
      <w:r w:rsidR="00580D96">
        <w:rPr>
          <w:rFonts w:ascii="Times New Roman" w:hAnsi="Times New Roman" w:cs="Times New Roman"/>
          <w:i/>
          <w:sz w:val="24"/>
          <w:szCs w:val="24"/>
        </w:rPr>
        <w:t>одрядных организаций в пункте «л</w:t>
      </w:r>
      <w:r>
        <w:rPr>
          <w:rFonts w:ascii="Times New Roman" w:hAnsi="Times New Roman" w:cs="Times New Roman"/>
          <w:i/>
          <w:sz w:val="24"/>
          <w:szCs w:val="24"/>
        </w:rPr>
        <w:t xml:space="preserve">» </w:t>
      </w:r>
      <w:r w:rsidR="002E521A">
        <w:rPr>
          <w:rFonts w:ascii="Times New Roman" w:hAnsi="Times New Roman" w:cs="Times New Roman"/>
          <w:i/>
          <w:sz w:val="24"/>
          <w:szCs w:val="24"/>
        </w:rPr>
        <w:t xml:space="preserve">раздела </w:t>
      </w:r>
      <w:r w:rsidR="002E521A">
        <w:rPr>
          <w:rFonts w:ascii="Times New Roman" w:hAnsi="Times New Roman" w:cs="Times New Roman"/>
          <w:i/>
          <w:sz w:val="24"/>
          <w:szCs w:val="24"/>
          <w:lang w:val="en-US"/>
        </w:rPr>
        <w:t>V</w:t>
      </w:r>
      <w:r w:rsidR="002E521A" w:rsidRPr="002E521A">
        <w:rPr>
          <w:rFonts w:ascii="Times New Roman" w:hAnsi="Times New Roman" w:cs="Times New Roman"/>
          <w:i/>
          <w:sz w:val="24"/>
          <w:szCs w:val="24"/>
        </w:rPr>
        <w:t xml:space="preserve"> </w:t>
      </w:r>
      <w:r w:rsidR="00BF0EAC">
        <w:rPr>
          <w:rFonts w:ascii="Times New Roman" w:hAnsi="Times New Roman" w:cs="Times New Roman"/>
          <w:i/>
          <w:sz w:val="24"/>
          <w:szCs w:val="24"/>
        </w:rPr>
        <w:t>Документации о проведении предварительного отбора</w:t>
      </w:r>
      <w:r w:rsidRPr="00E670A7">
        <w:rPr>
          <w:rFonts w:ascii="Times New Roman" w:hAnsi="Times New Roman" w:cs="Times New Roman"/>
          <w:i/>
          <w:sz w:val="24"/>
          <w:szCs w:val="24"/>
        </w:rPr>
        <w:t>.</w:t>
      </w:r>
    </w:p>
    <w:p w:rsidR="00E572FC" w:rsidRPr="00E670A7" w:rsidRDefault="00E572FC" w:rsidP="00E572FC">
      <w:pPr>
        <w:pStyle w:val="ConsPlusNormal"/>
        <w:ind w:left="-426"/>
        <w:jc w:val="both"/>
        <w:rPr>
          <w:rFonts w:ascii="Times New Roman" w:hAnsi="Times New Roman" w:cs="Times New Roman"/>
          <w:i/>
          <w:sz w:val="24"/>
          <w:szCs w:val="24"/>
        </w:rPr>
      </w:pPr>
      <w:r w:rsidRPr="00E670A7">
        <w:rPr>
          <w:rFonts w:ascii="Times New Roman" w:hAnsi="Times New Roman" w:cs="Times New Roman"/>
          <w:i/>
          <w:sz w:val="24"/>
          <w:szCs w:val="24"/>
        </w:rPr>
        <w:t>Табличная форма включает в себя следующие данные:</w:t>
      </w:r>
    </w:p>
    <w:p w:rsidR="00E572FC" w:rsidRPr="00E670A7" w:rsidRDefault="00E572FC" w:rsidP="00E572FC">
      <w:pPr>
        <w:pStyle w:val="ConsPlusNormal"/>
        <w:ind w:left="-426"/>
        <w:jc w:val="both"/>
        <w:rPr>
          <w:rFonts w:ascii="Times New Roman" w:hAnsi="Times New Roman" w:cs="Times New Roman"/>
          <w:i/>
          <w:sz w:val="24"/>
          <w:szCs w:val="24"/>
        </w:rPr>
      </w:pPr>
      <w:r w:rsidRPr="00E670A7">
        <w:rPr>
          <w:rFonts w:ascii="Times New Roman" w:hAnsi="Times New Roman" w:cs="Times New Roman"/>
          <w:i/>
          <w:sz w:val="24"/>
          <w:szCs w:val="24"/>
        </w:rPr>
        <w:t xml:space="preserve">- в графе «№ </w:t>
      </w:r>
      <w:proofErr w:type="gramStart"/>
      <w:r w:rsidRPr="00E670A7">
        <w:rPr>
          <w:rFonts w:ascii="Times New Roman" w:hAnsi="Times New Roman" w:cs="Times New Roman"/>
          <w:i/>
          <w:sz w:val="24"/>
          <w:szCs w:val="24"/>
        </w:rPr>
        <w:t>п</w:t>
      </w:r>
      <w:proofErr w:type="gramEnd"/>
      <w:r w:rsidRPr="00E670A7">
        <w:rPr>
          <w:rFonts w:ascii="Times New Roman" w:hAnsi="Times New Roman" w:cs="Times New Roman"/>
          <w:i/>
          <w:sz w:val="24"/>
          <w:szCs w:val="24"/>
        </w:rPr>
        <w:t>/п» указывается номер строки по порядку;</w:t>
      </w:r>
    </w:p>
    <w:p w:rsidR="00E572FC" w:rsidRPr="00E670A7" w:rsidRDefault="00E572FC" w:rsidP="00E572FC">
      <w:pPr>
        <w:pStyle w:val="ConsPlusNormal"/>
        <w:ind w:left="-426"/>
        <w:jc w:val="both"/>
        <w:rPr>
          <w:rFonts w:ascii="Times New Roman" w:hAnsi="Times New Roman" w:cs="Times New Roman"/>
          <w:i/>
          <w:sz w:val="24"/>
          <w:szCs w:val="24"/>
        </w:rPr>
      </w:pPr>
      <w:r w:rsidRPr="00E670A7">
        <w:rPr>
          <w:rFonts w:ascii="Times New Roman" w:hAnsi="Times New Roman" w:cs="Times New Roman"/>
          <w:i/>
          <w:sz w:val="24"/>
          <w:szCs w:val="24"/>
        </w:rPr>
        <w:t>- в графе «</w:t>
      </w:r>
      <w:r>
        <w:rPr>
          <w:rFonts w:ascii="Times New Roman" w:hAnsi="Times New Roman" w:cs="Times New Roman"/>
          <w:i/>
          <w:sz w:val="24"/>
          <w:szCs w:val="24"/>
        </w:rPr>
        <w:t>Фамилия, имя, отчест</w:t>
      </w:r>
      <w:r w:rsidRPr="00A85623">
        <w:rPr>
          <w:rFonts w:ascii="Times New Roman" w:hAnsi="Times New Roman" w:cs="Times New Roman"/>
          <w:i/>
          <w:sz w:val="24"/>
          <w:szCs w:val="24"/>
        </w:rPr>
        <w:t>во работника</w:t>
      </w:r>
      <w:r>
        <w:rPr>
          <w:rFonts w:ascii="Times New Roman" w:hAnsi="Times New Roman" w:cs="Times New Roman"/>
          <w:i/>
          <w:sz w:val="24"/>
          <w:szCs w:val="24"/>
        </w:rPr>
        <w:t>» указываю</w:t>
      </w:r>
      <w:r w:rsidRPr="00E670A7">
        <w:rPr>
          <w:rFonts w:ascii="Times New Roman" w:hAnsi="Times New Roman" w:cs="Times New Roman"/>
          <w:i/>
          <w:sz w:val="24"/>
          <w:szCs w:val="24"/>
        </w:rPr>
        <w:t xml:space="preserve">тся </w:t>
      </w:r>
      <w:r>
        <w:rPr>
          <w:rFonts w:ascii="Times New Roman" w:hAnsi="Times New Roman" w:cs="Times New Roman"/>
          <w:i/>
          <w:sz w:val="24"/>
          <w:szCs w:val="24"/>
        </w:rPr>
        <w:t>фамилия имя и отчество (при наличии отчества) сотрудника</w:t>
      </w:r>
      <w:r w:rsidRPr="00E670A7">
        <w:rPr>
          <w:rFonts w:ascii="Times New Roman" w:hAnsi="Times New Roman" w:cs="Times New Roman"/>
          <w:i/>
          <w:sz w:val="24"/>
          <w:szCs w:val="24"/>
        </w:rPr>
        <w:t>;</w:t>
      </w:r>
    </w:p>
    <w:p w:rsidR="00E572FC" w:rsidRPr="00E670A7" w:rsidRDefault="00E572FC" w:rsidP="00E572FC">
      <w:pPr>
        <w:pStyle w:val="ConsPlusNormal"/>
        <w:ind w:left="-426"/>
        <w:jc w:val="both"/>
        <w:rPr>
          <w:rFonts w:ascii="Times New Roman" w:hAnsi="Times New Roman" w:cs="Times New Roman"/>
          <w:i/>
          <w:sz w:val="24"/>
          <w:szCs w:val="24"/>
        </w:rPr>
      </w:pPr>
      <w:r w:rsidRPr="00E670A7">
        <w:rPr>
          <w:rFonts w:ascii="Times New Roman" w:hAnsi="Times New Roman" w:cs="Times New Roman"/>
          <w:i/>
          <w:sz w:val="24"/>
          <w:szCs w:val="24"/>
        </w:rPr>
        <w:t>-</w:t>
      </w:r>
      <w:r>
        <w:rPr>
          <w:rFonts w:ascii="Times New Roman" w:hAnsi="Times New Roman" w:cs="Times New Roman"/>
          <w:i/>
          <w:sz w:val="24"/>
          <w:szCs w:val="24"/>
        </w:rPr>
        <w:t> </w:t>
      </w:r>
      <w:r w:rsidRPr="00E670A7">
        <w:rPr>
          <w:rFonts w:ascii="Times New Roman" w:hAnsi="Times New Roman" w:cs="Times New Roman"/>
          <w:i/>
          <w:sz w:val="24"/>
          <w:szCs w:val="24"/>
        </w:rPr>
        <w:t>в графе «</w:t>
      </w:r>
      <w:r w:rsidRPr="00A85623">
        <w:rPr>
          <w:rFonts w:ascii="Times New Roman" w:hAnsi="Times New Roman" w:cs="Times New Roman"/>
          <w:i/>
          <w:sz w:val="24"/>
          <w:szCs w:val="24"/>
        </w:rPr>
        <w:t>Образование</w:t>
      </w:r>
      <w:r>
        <w:rPr>
          <w:rFonts w:ascii="Times New Roman" w:hAnsi="Times New Roman" w:cs="Times New Roman"/>
          <w:i/>
          <w:sz w:val="24"/>
          <w:szCs w:val="24"/>
        </w:rPr>
        <w:t>»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r w:rsidRPr="00E670A7">
        <w:rPr>
          <w:rFonts w:ascii="Times New Roman" w:hAnsi="Times New Roman" w:cs="Times New Roman"/>
          <w:i/>
          <w:sz w:val="24"/>
          <w:szCs w:val="24"/>
        </w:rPr>
        <w:t>;</w:t>
      </w:r>
    </w:p>
    <w:p w:rsidR="00E572FC" w:rsidRDefault="00E572FC" w:rsidP="00E572FC">
      <w:pPr>
        <w:pStyle w:val="ConsPlusNormal"/>
        <w:ind w:left="-426"/>
        <w:jc w:val="both"/>
        <w:rPr>
          <w:rFonts w:ascii="Times New Roman" w:hAnsi="Times New Roman" w:cs="Times New Roman"/>
          <w:i/>
          <w:sz w:val="24"/>
          <w:szCs w:val="24"/>
        </w:rPr>
      </w:pPr>
      <w:r w:rsidRPr="00E670A7">
        <w:rPr>
          <w:rFonts w:ascii="Times New Roman" w:hAnsi="Times New Roman" w:cs="Times New Roman"/>
          <w:i/>
          <w:sz w:val="24"/>
          <w:szCs w:val="24"/>
        </w:rPr>
        <w:t>- в графе «</w:t>
      </w:r>
      <w:r>
        <w:rPr>
          <w:rFonts w:ascii="Times New Roman" w:hAnsi="Times New Roman" w:cs="Times New Roman"/>
          <w:i/>
          <w:sz w:val="24"/>
          <w:szCs w:val="24"/>
        </w:rPr>
        <w:t>Должность» указываю</w:t>
      </w:r>
      <w:r w:rsidRPr="00E670A7">
        <w:rPr>
          <w:rFonts w:ascii="Times New Roman" w:hAnsi="Times New Roman" w:cs="Times New Roman"/>
          <w:i/>
          <w:sz w:val="24"/>
          <w:szCs w:val="24"/>
        </w:rPr>
        <w:t xml:space="preserve">тся </w:t>
      </w:r>
      <w:r>
        <w:rPr>
          <w:rFonts w:ascii="Times New Roman" w:hAnsi="Times New Roman" w:cs="Times New Roman"/>
          <w:i/>
          <w:sz w:val="24"/>
          <w:szCs w:val="24"/>
        </w:rPr>
        <w:t>сведения о должности сотрудника, занимаемой в данной организации, соответствующие сведениям</w:t>
      </w:r>
      <w:r w:rsidRPr="0077518C">
        <w:rPr>
          <w:rFonts w:ascii="Times New Roman" w:hAnsi="Times New Roman" w:cs="Times New Roman"/>
          <w:i/>
          <w:sz w:val="24"/>
          <w:szCs w:val="24"/>
        </w:rPr>
        <w:t xml:space="preserve"> </w:t>
      </w:r>
      <w:r>
        <w:rPr>
          <w:rFonts w:ascii="Times New Roman" w:hAnsi="Times New Roman" w:cs="Times New Roman"/>
          <w:i/>
          <w:sz w:val="24"/>
          <w:szCs w:val="24"/>
        </w:rPr>
        <w:t>трудового договора;</w:t>
      </w:r>
    </w:p>
    <w:p w:rsidR="00E572FC" w:rsidRDefault="00E572FC" w:rsidP="00E572FC">
      <w:pPr>
        <w:pStyle w:val="ConsPlusNormal"/>
        <w:ind w:left="-426"/>
        <w:jc w:val="both"/>
        <w:rPr>
          <w:rFonts w:ascii="Times New Roman" w:hAnsi="Times New Roman" w:cs="Times New Roman"/>
          <w:i/>
          <w:sz w:val="24"/>
          <w:szCs w:val="24"/>
        </w:rPr>
      </w:pPr>
      <w:r w:rsidRPr="00E670A7">
        <w:rPr>
          <w:rFonts w:ascii="Times New Roman" w:hAnsi="Times New Roman" w:cs="Times New Roman"/>
          <w:i/>
          <w:sz w:val="24"/>
          <w:szCs w:val="24"/>
        </w:rPr>
        <w:lastRenderedPageBreak/>
        <w:t>- в графе «</w:t>
      </w:r>
      <w:r w:rsidRPr="0077518C">
        <w:rPr>
          <w:rFonts w:ascii="Times New Roman" w:hAnsi="Times New Roman" w:cs="Times New Roman"/>
          <w:i/>
          <w:sz w:val="24"/>
          <w:szCs w:val="24"/>
        </w:rPr>
        <w:t>Стаж работы в данной или аналогичной должности, лет</w:t>
      </w:r>
      <w:r>
        <w:rPr>
          <w:rFonts w:ascii="Times New Roman" w:hAnsi="Times New Roman" w:cs="Times New Roman"/>
          <w:i/>
          <w:sz w:val="24"/>
          <w:szCs w:val="24"/>
        </w:rPr>
        <w:t>» указываю</w:t>
      </w:r>
      <w:r w:rsidRPr="00E670A7">
        <w:rPr>
          <w:rFonts w:ascii="Times New Roman" w:hAnsi="Times New Roman" w:cs="Times New Roman"/>
          <w:i/>
          <w:sz w:val="24"/>
          <w:szCs w:val="24"/>
        </w:rPr>
        <w:t xml:space="preserve">тся </w:t>
      </w:r>
      <w:r>
        <w:rPr>
          <w:rFonts w:ascii="Times New Roman" w:hAnsi="Times New Roman" w:cs="Times New Roman"/>
          <w:i/>
          <w:sz w:val="24"/>
          <w:szCs w:val="24"/>
        </w:rPr>
        <w:t xml:space="preserve">сведения о стаже работы сотрудника в требуемой должности, которые должны соответствовать </w:t>
      </w:r>
      <w:r w:rsidRPr="003D425C">
        <w:rPr>
          <w:rFonts w:ascii="Times New Roman" w:hAnsi="Times New Roman" w:cs="Times New Roman"/>
          <w:i/>
          <w:sz w:val="24"/>
          <w:szCs w:val="24"/>
        </w:rPr>
        <w:t>сведениям в документах, предоставляемых участником предварительного отбора (</w:t>
      </w:r>
      <w:r w:rsidR="003D425C" w:rsidRPr="003D425C">
        <w:rPr>
          <w:rFonts w:ascii="Times New Roman" w:eastAsia="Times New Roman" w:hAnsi="Times New Roman" w:cs="Times New Roman"/>
          <w:i/>
          <w:sz w:val="24"/>
          <w:szCs w:val="24"/>
        </w:rPr>
        <w:t>трудовых книжках, дипломах, трудовых договорах</w:t>
      </w:r>
      <w:r w:rsidRPr="003D425C">
        <w:rPr>
          <w:rFonts w:ascii="Times New Roman" w:hAnsi="Times New Roman" w:cs="Times New Roman"/>
          <w:i/>
          <w:sz w:val="24"/>
          <w:szCs w:val="24"/>
        </w:rPr>
        <w:t>);</w:t>
      </w:r>
    </w:p>
    <w:p w:rsidR="00E572FC" w:rsidRDefault="00E572FC" w:rsidP="00E572FC">
      <w:pPr>
        <w:pStyle w:val="ConsPlusNormal"/>
        <w:ind w:left="-426"/>
        <w:jc w:val="both"/>
        <w:rPr>
          <w:rFonts w:ascii="Times New Roman" w:hAnsi="Times New Roman" w:cs="Times New Roman"/>
          <w:i/>
          <w:sz w:val="24"/>
          <w:szCs w:val="24"/>
        </w:rPr>
      </w:pPr>
      <w:r w:rsidRPr="00E670A7">
        <w:rPr>
          <w:rFonts w:ascii="Times New Roman" w:hAnsi="Times New Roman" w:cs="Times New Roman"/>
          <w:i/>
          <w:sz w:val="24"/>
          <w:szCs w:val="24"/>
        </w:rPr>
        <w:t>- в графе «</w:t>
      </w:r>
      <w:r w:rsidRPr="00AF12E9">
        <w:rPr>
          <w:rFonts w:ascii="Times New Roman" w:hAnsi="Times New Roman" w:cs="Times New Roman"/>
          <w:i/>
          <w:sz w:val="24"/>
          <w:szCs w:val="24"/>
        </w:rPr>
        <w:t>Наличие необходимых сертификатов, лицензий, наличие удостоверений по соответствующим допускам</w:t>
      </w:r>
      <w:r>
        <w:rPr>
          <w:rFonts w:ascii="Times New Roman" w:hAnsi="Times New Roman" w:cs="Times New Roman"/>
          <w:i/>
          <w:sz w:val="24"/>
          <w:szCs w:val="24"/>
        </w:rPr>
        <w:t>» указываю</w:t>
      </w:r>
      <w:r w:rsidRPr="00E670A7">
        <w:rPr>
          <w:rFonts w:ascii="Times New Roman" w:hAnsi="Times New Roman" w:cs="Times New Roman"/>
          <w:i/>
          <w:sz w:val="24"/>
          <w:szCs w:val="24"/>
        </w:rPr>
        <w:t xml:space="preserve">тся </w:t>
      </w:r>
      <w:r>
        <w:rPr>
          <w:rFonts w:ascii="Times New Roman" w:hAnsi="Times New Roman" w:cs="Times New Roman"/>
          <w:i/>
          <w:sz w:val="24"/>
          <w:szCs w:val="24"/>
        </w:rPr>
        <w:t>сведения об имеющихся у сотрудника сертификатах, разрешени</w:t>
      </w:r>
      <w:r w:rsidR="00F219E7">
        <w:rPr>
          <w:rFonts w:ascii="Times New Roman" w:hAnsi="Times New Roman" w:cs="Times New Roman"/>
          <w:i/>
          <w:sz w:val="24"/>
          <w:szCs w:val="24"/>
        </w:rPr>
        <w:t>ях</w:t>
      </w:r>
      <w:r>
        <w:rPr>
          <w:rFonts w:ascii="Times New Roman" w:hAnsi="Times New Roman" w:cs="Times New Roman"/>
          <w:i/>
          <w:sz w:val="24"/>
          <w:szCs w:val="24"/>
        </w:rPr>
        <w:t xml:space="preserve">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r w:rsidRPr="00E670A7">
        <w:rPr>
          <w:rFonts w:ascii="Times New Roman" w:hAnsi="Times New Roman" w:cs="Times New Roman"/>
          <w:i/>
          <w:sz w:val="24"/>
          <w:szCs w:val="24"/>
        </w:rPr>
        <w:t>.</w:t>
      </w:r>
    </w:p>
    <w:p w:rsidR="00E572FC" w:rsidRDefault="00E572FC" w:rsidP="00733D3F">
      <w:pPr>
        <w:pStyle w:val="ConsPlusNormal"/>
        <w:tabs>
          <w:tab w:val="left" w:pos="993"/>
        </w:tabs>
        <w:ind w:firstLine="709"/>
        <w:jc w:val="both"/>
        <w:rPr>
          <w:rFonts w:ascii="Times New Roman" w:hAnsi="Times New Roman" w:cs="Times New Roman"/>
          <w:i/>
          <w:sz w:val="28"/>
          <w:szCs w:val="28"/>
        </w:rPr>
      </w:pPr>
    </w:p>
    <w:p w:rsidR="005834AA" w:rsidRDefault="005834AA" w:rsidP="00733D3F">
      <w:pPr>
        <w:pStyle w:val="ConsPlusNormal"/>
        <w:tabs>
          <w:tab w:val="left" w:pos="993"/>
        </w:tabs>
        <w:ind w:firstLine="709"/>
        <w:jc w:val="both"/>
        <w:rPr>
          <w:rFonts w:ascii="Times New Roman" w:hAnsi="Times New Roman" w:cs="Times New Roman"/>
          <w:i/>
          <w:sz w:val="28"/>
          <w:szCs w:val="28"/>
        </w:rPr>
      </w:pPr>
    </w:p>
    <w:p w:rsidR="005834AA" w:rsidRDefault="005834AA" w:rsidP="00733D3F">
      <w:pPr>
        <w:pStyle w:val="ConsPlusNormal"/>
        <w:tabs>
          <w:tab w:val="left" w:pos="993"/>
        </w:tabs>
        <w:ind w:firstLine="709"/>
        <w:jc w:val="both"/>
        <w:rPr>
          <w:rFonts w:ascii="Times New Roman" w:hAnsi="Times New Roman" w:cs="Times New Roman"/>
          <w:i/>
          <w:sz w:val="28"/>
          <w:szCs w:val="28"/>
        </w:rPr>
      </w:pPr>
    </w:p>
    <w:p w:rsidR="005834AA" w:rsidRDefault="005834AA" w:rsidP="00733D3F">
      <w:pPr>
        <w:pStyle w:val="ConsPlusNormal"/>
        <w:tabs>
          <w:tab w:val="left" w:pos="993"/>
        </w:tabs>
        <w:ind w:firstLine="709"/>
        <w:jc w:val="both"/>
        <w:rPr>
          <w:rFonts w:ascii="Times New Roman" w:hAnsi="Times New Roman" w:cs="Times New Roman"/>
          <w:i/>
          <w:sz w:val="28"/>
          <w:szCs w:val="28"/>
        </w:rPr>
      </w:pPr>
    </w:p>
    <w:p w:rsidR="005834AA" w:rsidRDefault="005834AA" w:rsidP="00733D3F">
      <w:pPr>
        <w:pStyle w:val="ConsPlusNormal"/>
        <w:tabs>
          <w:tab w:val="left" w:pos="993"/>
        </w:tabs>
        <w:ind w:firstLine="709"/>
        <w:jc w:val="both"/>
        <w:rPr>
          <w:rFonts w:ascii="Times New Roman" w:hAnsi="Times New Roman" w:cs="Times New Roman"/>
          <w:i/>
          <w:sz w:val="28"/>
          <w:szCs w:val="28"/>
        </w:rPr>
      </w:pPr>
    </w:p>
    <w:p w:rsidR="005834AA" w:rsidRDefault="005834AA" w:rsidP="00733D3F">
      <w:pPr>
        <w:pStyle w:val="ConsPlusNormal"/>
        <w:tabs>
          <w:tab w:val="left" w:pos="993"/>
        </w:tabs>
        <w:ind w:firstLine="709"/>
        <w:jc w:val="both"/>
        <w:rPr>
          <w:rFonts w:ascii="Times New Roman" w:hAnsi="Times New Roman" w:cs="Times New Roman"/>
          <w:i/>
          <w:sz w:val="28"/>
          <w:szCs w:val="28"/>
        </w:rPr>
      </w:pPr>
    </w:p>
    <w:p w:rsidR="005834AA" w:rsidRDefault="005834AA" w:rsidP="00733D3F">
      <w:pPr>
        <w:pStyle w:val="ConsPlusNormal"/>
        <w:tabs>
          <w:tab w:val="left" w:pos="993"/>
        </w:tabs>
        <w:ind w:firstLine="709"/>
        <w:jc w:val="both"/>
        <w:rPr>
          <w:rFonts w:ascii="Times New Roman" w:hAnsi="Times New Roman" w:cs="Times New Roman"/>
          <w:i/>
          <w:sz w:val="28"/>
          <w:szCs w:val="28"/>
        </w:rPr>
      </w:pPr>
    </w:p>
    <w:p w:rsidR="005834AA" w:rsidRDefault="005834AA" w:rsidP="005834AA">
      <w:pPr>
        <w:spacing w:after="0" w:line="240" w:lineRule="auto"/>
        <w:ind w:left="5812"/>
        <w:jc w:val="right"/>
        <w:rPr>
          <w:rFonts w:ascii="Times New Roman" w:hAnsi="Times New Roman" w:cs="Times New Roman"/>
          <w:sz w:val="24"/>
          <w:szCs w:val="24"/>
        </w:rPr>
      </w:pPr>
      <w:r>
        <w:rPr>
          <w:rFonts w:ascii="Times New Roman" w:hAnsi="Times New Roman" w:cs="Times New Roman"/>
          <w:sz w:val="24"/>
          <w:szCs w:val="24"/>
        </w:rPr>
        <w:t xml:space="preserve">Приложение № 3 </w:t>
      </w:r>
    </w:p>
    <w:p w:rsidR="005834AA" w:rsidRDefault="005834AA" w:rsidP="005834AA">
      <w:pPr>
        <w:spacing w:after="0" w:line="240" w:lineRule="auto"/>
        <w:ind w:left="5529"/>
        <w:jc w:val="right"/>
        <w:rPr>
          <w:rFonts w:ascii="Times New Roman" w:hAnsi="Times New Roman" w:cs="Times New Roman"/>
          <w:sz w:val="24"/>
          <w:szCs w:val="24"/>
        </w:rPr>
      </w:pPr>
      <w:r>
        <w:rPr>
          <w:rFonts w:ascii="Times New Roman" w:hAnsi="Times New Roman" w:cs="Times New Roman"/>
          <w:sz w:val="24"/>
          <w:szCs w:val="24"/>
        </w:rPr>
        <w:t>к документации о проведении предварительного отбора</w:t>
      </w:r>
    </w:p>
    <w:p w:rsidR="005834AA" w:rsidRDefault="005834AA" w:rsidP="005834AA">
      <w:pPr>
        <w:spacing w:after="0" w:line="240" w:lineRule="auto"/>
        <w:ind w:left="5529"/>
        <w:jc w:val="right"/>
        <w:rPr>
          <w:rFonts w:ascii="Times New Roman" w:eastAsia="Calibri" w:hAnsi="Times New Roman" w:cs="Times New Roman"/>
          <w:sz w:val="24"/>
          <w:szCs w:val="24"/>
        </w:rPr>
      </w:pPr>
    </w:p>
    <w:p w:rsidR="005834AA" w:rsidRDefault="005834AA" w:rsidP="005834AA">
      <w:pPr>
        <w:spacing w:after="0" w:line="240" w:lineRule="auto"/>
        <w:ind w:left="5529"/>
        <w:jc w:val="right"/>
        <w:rPr>
          <w:rFonts w:ascii="Times New Roman" w:eastAsia="Calibri" w:hAnsi="Times New Roman" w:cs="Times New Roman"/>
          <w:sz w:val="24"/>
          <w:szCs w:val="24"/>
        </w:rPr>
      </w:pPr>
    </w:p>
    <w:p w:rsidR="005834AA" w:rsidRDefault="005834AA" w:rsidP="005834AA">
      <w:pPr>
        <w:widowControl w:val="0"/>
        <w:tabs>
          <w:tab w:val="left" w:pos="1276"/>
        </w:tabs>
        <w:spacing w:after="0" w:line="240" w:lineRule="auto"/>
        <w:ind w:right="115"/>
        <w:jc w:val="center"/>
        <w:rPr>
          <w:rFonts w:ascii="Times New Roman" w:eastAsia="Times New Roman" w:hAnsi="Times New Roman" w:cs="Times New Roman"/>
          <w:spacing w:val="-1"/>
          <w:sz w:val="24"/>
          <w:szCs w:val="24"/>
        </w:rPr>
      </w:pPr>
    </w:p>
    <w:p w:rsidR="005834AA" w:rsidRPr="00117B85" w:rsidRDefault="005834AA" w:rsidP="005834AA">
      <w:pPr>
        <w:widowControl w:val="0"/>
        <w:tabs>
          <w:tab w:val="left" w:pos="1276"/>
        </w:tabs>
        <w:spacing w:after="0" w:line="240" w:lineRule="auto"/>
        <w:ind w:right="115"/>
        <w:jc w:val="center"/>
        <w:rPr>
          <w:rFonts w:ascii="Times New Roman" w:eastAsia="Times New Roman" w:hAnsi="Times New Roman" w:cs="Times New Roman"/>
          <w:spacing w:val="-1"/>
          <w:sz w:val="24"/>
          <w:szCs w:val="24"/>
        </w:rPr>
      </w:pPr>
      <w:r w:rsidRPr="00117B85">
        <w:rPr>
          <w:rFonts w:ascii="Times New Roman" w:eastAsia="Times New Roman" w:hAnsi="Times New Roman" w:cs="Times New Roman"/>
          <w:spacing w:val="-1"/>
          <w:sz w:val="24"/>
          <w:szCs w:val="24"/>
        </w:rPr>
        <w:t>Рекомендуемая форма запроса о разъяснении положений документации о проведении предварительного отбора</w:t>
      </w:r>
    </w:p>
    <w:p w:rsidR="005834AA" w:rsidRPr="00117B85" w:rsidRDefault="005834AA" w:rsidP="005834AA">
      <w:pPr>
        <w:widowControl w:val="0"/>
        <w:tabs>
          <w:tab w:val="left" w:pos="1276"/>
        </w:tabs>
        <w:spacing w:after="0" w:line="240" w:lineRule="auto"/>
        <w:ind w:right="115"/>
        <w:jc w:val="center"/>
        <w:rPr>
          <w:rFonts w:ascii="Times New Roman" w:eastAsia="Times New Roman" w:hAnsi="Times New Roman" w:cs="Times New Roman"/>
          <w:spacing w:val="-1"/>
          <w:sz w:val="24"/>
          <w:szCs w:val="24"/>
        </w:rPr>
      </w:pPr>
    </w:p>
    <w:p w:rsidR="005834AA" w:rsidRPr="00117B85" w:rsidRDefault="005834AA" w:rsidP="005834AA">
      <w:pPr>
        <w:spacing w:after="0" w:line="240" w:lineRule="auto"/>
        <w:jc w:val="center"/>
        <w:rPr>
          <w:rFonts w:ascii="Times New Roman" w:eastAsia="Calibri" w:hAnsi="Times New Roman" w:cs="Times New Roman"/>
          <w:sz w:val="24"/>
          <w:szCs w:val="24"/>
        </w:rPr>
      </w:pPr>
      <w:r w:rsidRPr="00117B85">
        <w:rPr>
          <w:rFonts w:ascii="Times New Roman" w:eastAsia="Calibri" w:hAnsi="Times New Roman" w:cs="Times New Roman"/>
          <w:sz w:val="24"/>
          <w:szCs w:val="24"/>
        </w:rPr>
        <w:t>Запрос о разъяснении положений</w:t>
      </w:r>
    </w:p>
    <w:p w:rsidR="005834AA" w:rsidRPr="00117B85" w:rsidRDefault="005834AA" w:rsidP="005834AA">
      <w:pPr>
        <w:spacing w:after="0" w:line="240" w:lineRule="auto"/>
        <w:jc w:val="center"/>
        <w:rPr>
          <w:rFonts w:ascii="Times New Roman" w:eastAsia="Calibri" w:hAnsi="Times New Roman" w:cs="Times New Roman"/>
          <w:sz w:val="24"/>
          <w:szCs w:val="24"/>
        </w:rPr>
      </w:pPr>
      <w:r w:rsidRPr="00117B85">
        <w:rPr>
          <w:rFonts w:ascii="Times New Roman" w:eastAsia="Calibri" w:hAnsi="Times New Roman" w:cs="Times New Roman"/>
          <w:sz w:val="24"/>
          <w:szCs w:val="24"/>
        </w:rPr>
        <w:t>документации о проведении предварительного отбора</w:t>
      </w:r>
    </w:p>
    <w:p w:rsidR="005834AA" w:rsidRPr="00117B85" w:rsidRDefault="005834AA" w:rsidP="005834AA">
      <w:pPr>
        <w:spacing w:after="0" w:line="240" w:lineRule="auto"/>
        <w:jc w:val="center"/>
        <w:rPr>
          <w:rFonts w:ascii="Times New Roman" w:eastAsia="Calibri" w:hAnsi="Times New Roman" w:cs="Times New Roman"/>
          <w:sz w:val="24"/>
          <w:szCs w:val="24"/>
        </w:rPr>
      </w:pPr>
    </w:p>
    <w:p w:rsidR="005834AA" w:rsidRPr="00117B85" w:rsidRDefault="005834AA" w:rsidP="005834AA">
      <w:pPr>
        <w:spacing w:after="0" w:line="240" w:lineRule="auto"/>
        <w:jc w:val="both"/>
        <w:rPr>
          <w:rFonts w:ascii="Times New Roman" w:eastAsia="Calibri" w:hAnsi="Times New Roman" w:cs="Times New Roman"/>
          <w:sz w:val="24"/>
          <w:szCs w:val="24"/>
        </w:rPr>
      </w:pPr>
      <w:proofErr w:type="gramStart"/>
      <w:r w:rsidRPr="00117B85">
        <w:rPr>
          <w:rFonts w:ascii="Times New Roman" w:eastAsia="Calibri" w:hAnsi="Times New Roman" w:cs="Times New Roman"/>
          <w:sz w:val="24"/>
          <w:szCs w:val="24"/>
        </w:rPr>
        <w:t>Руководствуясь пунктом 34 Положения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w:t>
      </w:r>
      <w:r w:rsidR="00F219E7">
        <w:rPr>
          <w:rFonts w:ascii="Times New Roman" w:eastAsia="Calibri" w:hAnsi="Times New Roman" w:cs="Times New Roman"/>
          <w:sz w:val="24"/>
          <w:szCs w:val="24"/>
        </w:rPr>
        <w:t>огоквартирном доме, утвержденного</w:t>
      </w:r>
      <w:r w:rsidRPr="00117B85">
        <w:rPr>
          <w:rFonts w:ascii="Times New Roman" w:eastAsia="Calibri" w:hAnsi="Times New Roman" w:cs="Times New Roman"/>
          <w:sz w:val="24"/>
          <w:szCs w:val="24"/>
        </w:rPr>
        <w:t xml:space="preserve"> Постановлением Правительства Российской Федерации от 1 июля 2016 года № 615, просим предоставить разъяснения следующих положений информационного сообщения:</w:t>
      </w:r>
      <w:proofErr w:type="gramEnd"/>
    </w:p>
    <w:p w:rsidR="005834AA" w:rsidRPr="00117B85" w:rsidRDefault="005834AA" w:rsidP="005834AA">
      <w:pPr>
        <w:spacing w:after="0" w:line="240" w:lineRule="auto"/>
        <w:jc w:val="both"/>
        <w:rPr>
          <w:rFonts w:ascii="Times New Roman" w:eastAsia="Calibri" w:hAnsi="Times New Roman" w:cs="Times New Roman"/>
          <w:sz w:val="24"/>
          <w:szCs w:val="24"/>
        </w:rPr>
      </w:pPr>
      <w:r w:rsidRPr="00117B85">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17B85">
        <w:rPr>
          <w:rFonts w:ascii="Times New Roman" w:eastAsia="Calibri" w:hAnsi="Times New Roman" w:cs="Times New Roman"/>
          <w:color w:val="FFFFFF"/>
          <w:sz w:val="24"/>
          <w:szCs w:val="24"/>
        </w:rPr>
        <w:t>_</w:t>
      </w:r>
    </w:p>
    <w:p w:rsidR="005834AA" w:rsidRPr="00117B85" w:rsidRDefault="005834AA" w:rsidP="005834AA">
      <w:pPr>
        <w:widowControl w:val="0"/>
        <w:tabs>
          <w:tab w:val="left" w:pos="1276"/>
        </w:tabs>
        <w:spacing w:after="0" w:line="240" w:lineRule="auto"/>
        <w:ind w:right="115"/>
        <w:jc w:val="center"/>
        <w:rPr>
          <w:rFonts w:ascii="Times New Roman" w:eastAsia="Times New Roman" w:hAnsi="Times New Roman" w:cs="Times New Roman"/>
          <w:spacing w:val="-1"/>
          <w:sz w:val="28"/>
          <w:szCs w:val="28"/>
        </w:rPr>
      </w:pPr>
    </w:p>
    <w:p w:rsidR="005834AA" w:rsidRDefault="005834AA" w:rsidP="005834AA">
      <w:pPr>
        <w:pStyle w:val="ConsPlusNormal"/>
        <w:ind w:left="-426"/>
        <w:jc w:val="both"/>
        <w:rPr>
          <w:rFonts w:ascii="Times New Roman" w:hAnsi="Times New Roman" w:cs="Times New Roman"/>
          <w:i/>
          <w:sz w:val="24"/>
          <w:szCs w:val="24"/>
        </w:rPr>
      </w:pPr>
    </w:p>
    <w:p w:rsidR="005834AA" w:rsidRDefault="005834AA" w:rsidP="005834AA">
      <w:pPr>
        <w:pStyle w:val="ConsPlusNormal"/>
        <w:tabs>
          <w:tab w:val="left" w:pos="993"/>
        </w:tabs>
        <w:ind w:firstLine="709"/>
        <w:jc w:val="both"/>
        <w:rPr>
          <w:rFonts w:ascii="Times New Roman" w:hAnsi="Times New Roman" w:cs="Times New Roman"/>
          <w:i/>
          <w:sz w:val="28"/>
          <w:szCs w:val="28"/>
        </w:rPr>
      </w:pPr>
    </w:p>
    <w:p w:rsidR="005834AA" w:rsidRDefault="005834AA" w:rsidP="005834AA">
      <w:pPr>
        <w:pStyle w:val="ConsPlusNormal"/>
        <w:ind w:left="-426"/>
        <w:jc w:val="both"/>
        <w:rPr>
          <w:rFonts w:ascii="Times New Roman" w:hAnsi="Times New Roman" w:cs="Times New Roman"/>
          <w:i/>
          <w:sz w:val="24"/>
          <w:szCs w:val="24"/>
        </w:rPr>
      </w:pPr>
    </w:p>
    <w:p w:rsidR="005834AA" w:rsidRPr="00733D3F" w:rsidRDefault="005834AA" w:rsidP="005834AA">
      <w:pPr>
        <w:pStyle w:val="ConsPlusNormal"/>
        <w:tabs>
          <w:tab w:val="left" w:pos="993"/>
        </w:tabs>
        <w:ind w:firstLine="709"/>
        <w:jc w:val="both"/>
        <w:rPr>
          <w:rFonts w:ascii="Times New Roman" w:hAnsi="Times New Roman" w:cs="Times New Roman"/>
          <w:i/>
          <w:sz w:val="28"/>
          <w:szCs w:val="28"/>
        </w:rPr>
      </w:pPr>
    </w:p>
    <w:p w:rsidR="005834AA" w:rsidRPr="00733D3F" w:rsidRDefault="005834AA" w:rsidP="00733D3F">
      <w:pPr>
        <w:pStyle w:val="ConsPlusNormal"/>
        <w:tabs>
          <w:tab w:val="left" w:pos="993"/>
        </w:tabs>
        <w:ind w:firstLine="709"/>
        <w:jc w:val="both"/>
        <w:rPr>
          <w:rFonts w:ascii="Times New Roman" w:hAnsi="Times New Roman" w:cs="Times New Roman"/>
          <w:i/>
          <w:sz w:val="28"/>
          <w:szCs w:val="28"/>
        </w:rPr>
      </w:pPr>
    </w:p>
    <w:sectPr w:rsidR="005834AA" w:rsidRPr="00733D3F" w:rsidSect="00F57B75">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2BE" w:rsidRDefault="000F52BE" w:rsidP="009E4821">
      <w:pPr>
        <w:spacing w:after="0" w:line="240" w:lineRule="auto"/>
      </w:pPr>
      <w:r>
        <w:separator/>
      </w:r>
    </w:p>
  </w:endnote>
  <w:endnote w:type="continuationSeparator" w:id="0">
    <w:p w:rsidR="000F52BE" w:rsidRDefault="000F52BE"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2BE" w:rsidRDefault="000F52BE" w:rsidP="009E4821">
      <w:pPr>
        <w:spacing w:after="0" w:line="240" w:lineRule="auto"/>
      </w:pPr>
      <w:r>
        <w:separator/>
      </w:r>
    </w:p>
  </w:footnote>
  <w:footnote w:type="continuationSeparator" w:id="0">
    <w:p w:rsidR="000F52BE" w:rsidRDefault="000F52BE" w:rsidP="009E48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7F1A3F"/>
    <w:multiLevelType w:val="hybridMultilevel"/>
    <w:tmpl w:val="5F582882"/>
    <w:lvl w:ilvl="0" w:tplc="545E123C">
      <w:start w:val="1"/>
      <w:numFmt w:val="upperRoman"/>
      <w:lvlText w:val="%1."/>
      <w:lvlJc w:val="left"/>
      <w:pPr>
        <w:ind w:left="7383"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4">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440A1E"/>
    <w:multiLevelType w:val="multilevel"/>
    <w:tmpl w:val="0419001F"/>
    <w:lvl w:ilvl="0">
      <w:start w:val="1"/>
      <w:numFmt w:val="decimal"/>
      <w:lvlText w:val="%1."/>
      <w:lvlJc w:val="left"/>
      <w:pPr>
        <w:ind w:left="3192" w:hanging="360"/>
      </w:pPr>
      <w:rPr>
        <w:rFonts w:hint="default"/>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6">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1">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2">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4E051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7003CD3"/>
    <w:multiLevelType w:val="hybridMultilevel"/>
    <w:tmpl w:val="C6F07AA6"/>
    <w:lvl w:ilvl="0" w:tplc="8F3EA260">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92557B5"/>
    <w:multiLevelType w:val="hybridMultilevel"/>
    <w:tmpl w:val="E96429CE"/>
    <w:lvl w:ilvl="0" w:tplc="1B46A67A">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5690BCC"/>
    <w:multiLevelType w:val="hybridMultilevel"/>
    <w:tmpl w:val="18BC405A"/>
    <w:lvl w:ilvl="0" w:tplc="3E409618">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8"/>
  </w:num>
  <w:num w:numId="2">
    <w:abstractNumId w:val="3"/>
  </w:num>
  <w:num w:numId="3">
    <w:abstractNumId w:val="10"/>
  </w:num>
  <w:num w:numId="4">
    <w:abstractNumId w:val="23"/>
  </w:num>
  <w:num w:numId="5">
    <w:abstractNumId w:val="12"/>
  </w:num>
  <w:num w:numId="6">
    <w:abstractNumId w:val="24"/>
  </w:num>
  <w:num w:numId="7">
    <w:abstractNumId w:val="8"/>
  </w:num>
  <w:num w:numId="8">
    <w:abstractNumId w:val="15"/>
  </w:num>
  <w:num w:numId="9">
    <w:abstractNumId w:val="16"/>
  </w:num>
  <w:num w:numId="10">
    <w:abstractNumId w:val="20"/>
  </w:num>
  <w:num w:numId="11">
    <w:abstractNumId w:val="7"/>
  </w:num>
  <w:num w:numId="12">
    <w:abstractNumId w:val="11"/>
  </w:num>
  <w:num w:numId="13">
    <w:abstractNumId w:val="13"/>
  </w:num>
  <w:num w:numId="14">
    <w:abstractNumId w:val="0"/>
  </w:num>
  <w:num w:numId="15">
    <w:abstractNumId w:val="9"/>
  </w:num>
  <w:num w:numId="16">
    <w:abstractNumId w:val="1"/>
  </w:num>
  <w:num w:numId="17">
    <w:abstractNumId w:val="21"/>
  </w:num>
  <w:num w:numId="18">
    <w:abstractNumId w:val="22"/>
  </w:num>
  <w:num w:numId="19">
    <w:abstractNumId w:val="19"/>
  </w:num>
  <w:num w:numId="20">
    <w:abstractNumId w:val="6"/>
  </w:num>
  <w:num w:numId="21">
    <w:abstractNumId w:val="17"/>
  </w:num>
  <w:num w:numId="22">
    <w:abstractNumId w:val="4"/>
  </w:num>
  <w:num w:numId="23">
    <w:abstractNumId w:val="5"/>
  </w:num>
  <w:num w:numId="24">
    <w:abstractNumId w:val="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EF"/>
    <w:rsid w:val="00001305"/>
    <w:rsid w:val="0002038F"/>
    <w:rsid w:val="0002591E"/>
    <w:rsid w:val="000301EF"/>
    <w:rsid w:val="00031801"/>
    <w:rsid w:val="00033955"/>
    <w:rsid w:val="000421C7"/>
    <w:rsid w:val="000523C5"/>
    <w:rsid w:val="000558F3"/>
    <w:rsid w:val="00062EF9"/>
    <w:rsid w:val="00065A25"/>
    <w:rsid w:val="00070755"/>
    <w:rsid w:val="000A1D5D"/>
    <w:rsid w:val="000B03A3"/>
    <w:rsid w:val="000B0F8B"/>
    <w:rsid w:val="000B589E"/>
    <w:rsid w:val="000B6D93"/>
    <w:rsid w:val="000C1235"/>
    <w:rsid w:val="000D4900"/>
    <w:rsid w:val="000E04AA"/>
    <w:rsid w:val="000F52BE"/>
    <w:rsid w:val="000F57A1"/>
    <w:rsid w:val="000F72C6"/>
    <w:rsid w:val="00102715"/>
    <w:rsid w:val="0010455B"/>
    <w:rsid w:val="00115390"/>
    <w:rsid w:val="00117B85"/>
    <w:rsid w:val="00124ABA"/>
    <w:rsid w:val="00131B55"/>
    <w:rsid w:val="0013483D"/>
    <w:rsid w:val="0014438E"/>
    <w:rsid w:val="00147F12"/>
    <w:rsid w:val="00150577"/>
    <w:rsid w:val="001608A9"/>
    <w:rsid w:val="0017230F"/>
    <w:rsid w:val="001869FC"/>
    <w:rsid w:val="00197D1E"/>
    <w:rsid w:val="001B7599"/>
    <w:rsid w:val="001C2535"/>
    <w:rsid w:val="001E0AA3"/>
    <w:rsid w:val="001E2B29"/>
    <w:rsid w:val="001F4302"/>
    <w:rsid w:val="0020021C"/>
    <w:rsid w:val="0020544E"/>
    <w:rsid w:val="00207A81"/>
    <w:rsid w:val="00210641"/>
    <w:rsid w:val="002248E8"/>
    <w:rsid w:val="00233D5F"/>
    <w:rsid w:val="002347E2"/>
    <w:rsid w:val="00234F4A"/>
    <w:rsid w:val="00237919"/>
    <w:rsid w:val="002412B3"/>
    <w:rsid w:val="002457D5"/>
    <w:rsid w:val="002545C0"/>
    <w:rsid w:val="00265C5A"/>
    <w:rsid w:val="00276EA7"/>
    <w:rsid w:val="0028092B"/>
    <w:rsid w:val="00283FAE"/>
    <w:rsid w:val="00287B0F"/>
    <w:rsid w:val="00290990"/>
    <w:rsid w:val="00297FBB"/>
    <w:rsid w:val="002A3BEE"/>
    <w:rsid w:val="002A4012"/>
    <w:rsid w:val="002A69C4"/>
    <w:rsid w:val="002B25D3"/>
    <w:rsid w:val="002C1888"/>
    <w:rsid w:val="002C257B"/>
    <w:rsid w:val="002C6B86"/>
    <w:rsid w:val="002D575F"/>
    <w:rsid w:val="002E1D5D"/>
    <w:rsid w:val="002E521A"/>
    <w:rsid w:val="00302095"/>
    <w:rsid w:val="00322680"/>
    <w:rsid w:val="003250E6"/>
    <w:rsid w:val="00343F74"/>
    <w:rsid w:val="00347876"/>
    <w:rsid w:val="00352541"/>
    <w:rsid w:val="003621B0"/>
    <w:rsid w:val="003716B7"/>
    <w:rsid w:val="0037604D"/>
    <w:rsid w:val="003803CD"/>
    <w:rsid w:val="00384362"/>
    <w:rsid w:val="0038742A"/>
    <w:rsid w:val="003935C0"/>
    <w:rsid w:val="003A0F47"/>
    <w:rsid w:val="003A4E26"/>
    <w:rsid w:val="003B5555"/>
    <w:rsid w:val="003C53CE"/>
    <w:rsid w:val="003C67F8"/>
    <w:rsid w:val="003D425C"/>
    <w:rsid w:val="003D6C67"/>
    <w:rsid w:val="003E4B4C"/>
    <w:rsid w:val="00423B22"/>
    <w:rsid w:val="00426364"/>
    <w:rsid w:val="004300BA"/>
    <w:rsid w:val="004326A1"/>
    <w:rsid w:val="00434B65"/>
    <w:rsid w:val="004461D2"/>
    <w:rsid w:val="00447A6C"/>
    <w:rsid w:val="00447DD5"/>
    <w:rsid w:val="00456D91"/>
    <w:rsid w:val="00457228"/>
    <w:rsid w:val="00463C67"/>
    <w:rsid w:val="00471F85"/>
    <w:rsid w:val="00472EAA"/>
    <w:rsid w:val="00480630"/>
    <w:rsid w:val="004907C1"/>
    <w:rsid w:val="00493503"/>
    <w:rsid w:val="004A1E92"/>
    <w:rsid w:val="004A4A46"/>
    <w:rsid w:val="004A55DB"/>
    <w:rsid w:val="004B4ED0"/>
    <w:rsid w:val="004F1A64"/>
    <w:rsid w:val="004F3A78"/>
    <w:rsid w:val="004F791B"/>
    <w:rsid w:val="0050341B"/>
    <w:rsid w:val="00503658"/>
    <w:rsid w:val="00510680"/>
    <w:rsid w:val="0052101A"/>
    <w:rsid w:val="00523365"/>
    <w:rsid w:val="00525527"/>
    <w:rsid w:val="00530D85"/>
    <w:rsid w:val="00536F47"/>
    <w:rsid w:val="005520A8"/>
    <w:rsid w:val="00554F0A"/>
    <w:rsid w:val="00555F5F"/>
    <w:rsid w:val="005574C4"/>
    <w:rsid w:val="0056384B"/>
    <w:rsid w:val="00565956"/>
    <w:rsid w:val="00571664"/>
    <w:rsid w:val="00580D96"/>
    <w:rsid w:val="005834AA"/>
    <w:rsid w:val="0058473C"/>
    <w:rsid w:val="00593745"/>
    <w:rsid w:val="00596D07"/>
    <w:rsid w:val="00597422"/>
    <w:rsid w:val="005A31BB"/>
    <w:rsid w:val="005A774E"/>
    <w:rsid w:val="005D45F6"/>
    <w:rsid w:val="005F2F03"/>
    <w:rsid w:val="005F450F"/>
    <w:rsid w:val="006009FF"/>
    <w:rsid w:val="00617FD1"/>
    <w:rsid w:val="0063318E"/>
    <w:rsid w:val="0064132A"/>
    <w:rsid w:val="00644426"/>
    <w:rsid w:val="00644EE5"/>
    <w:rsid w:val="006461C0"/>
    <w:rsid w:val="00656760"/>
    <w:rsid w:val="00656FB2"/>
    <w:rsid w:val="006648C6"/>
    <w:rsid w:val="00673BE4"/>
    <w:rsid w:val="006750EF"/>
    <w:rsid w:val="00682BF5"/>
    <w:rsid w:val="00684D57"/>
    <w:rsid w:val="006B47CC"/>
    <w:rsid w:val="006B5367"/>
    <w:rsid w:val="006B60A6"/>
    <w:rsid w:val="006C1B30"/>
    <w:rsid w:val="006F7A70"/>
    <w:rsid w:val="007070DC"/>
    <w:rsid w:val="00723C4F"/>
    <w:rsid w:val="00723E3D"/>
    <w:rsid w:val="0072484B"/>
    <w:rsid w:val="00733D3F"/>
    <w:rsid w:val="00734C88"/>
    <w:rsid w:val="0073533D"/>
    <w:rsid w:val="00737C0F"/>
    <w:rsid w:val="0075224E"/>
    <w:rsid w:val="00766AA5"/>
    <w:rsid w:val="00773C1A"/>
    <w:rsid w:val="0077518C"/>
    <w:rsid w:val="0079132B"/>
    <w:rsid w:val="0079638F"/>
    <w:rsid w:val="007A0C74"/>
    <w:rsid w:val="007C2C8D"/>
    <w:rsid w:val="007E439A"/>
    <w:rsid w:val="007F140D"/>
    <w:rsid w:val="007F16A8"/>
    <w:rsid w:val="00814707"/>
    <w:rsid w:val="00821B20"/>
    <w:rsid w:val="00822C56"/>
    <w:rsid w:val="008240B2"/>
    <w:rsid w:val="00857C24"/>
    <w:rsid w:val="00866009"/>
    <w:rsid w:val="00866BC1"/>
    <w:rsid w:val="008709A1"/>
    <w:rsid w:val="00874238"/>
    <w:rsid w:val="00876A09"/>
    <w:rsid w:val="00877B4A"/>
    <w:rsid w:val="00882D1C"/>
    <w:rsid w:val="00894CC4"/>
    <w:rsid w:val="008A4C22"/>
    <w:rsid w:val="008D1543"/>
    <w:rsid w:val="00905414"/>
    <w:rsid w:val="00906238"/>
    <w:rsid w:val="009136B0"/>
    <w:rsid w:val="00922F89"/>
    <w:rsid w:val="00927235"/>
    <w:rsid w:val="00941BF7"/>
    <w:rsid w:val="00971EA5"/>
    <w:rsid w:val="00977B75"/>
    <w:rsid w:val="009927FE"/>
    <w:rsid w:val="009946A2"/>
    <w:rsid w:val="009A64E9"/>
    <w:rsid w:val="009B3E71"/>
    <w:rsid w:val="009C09CF"/>
    <w:rsid w:val="009C25BF"/>
    <w:rsid w:val="009D37DB"/>
    <w:rsid w:val="009D45F3"/>
    <w:rsid w:val="009D7026"/>
    <w:rsid w:val="009E4821"/>
    <w:rsid w:val="009F506F"/>
    <w:rsid w:val="009F6928"/>
    <w:rsid w:val="009F6C5C"/>
    <w:rsid w:val="00A157B9"/>
    <w:rsid w:val="00A329BF"/>
    <w:rsid w:val="00A3382A"/>
    <w:rsid w:val="00A44538"/>
    <w:rsid w:val="00A53AD1"/>
    <w:rsid w:val="00A54E44"/>
    <w:rsid w:val="00A56793"/>
    <w:rsid w:val="00A6380D"/>
    <w:rsid w:val="00A85623"/>
    <w:rsid w:val="00A86CE2"/>
    <w:rsid w:val="00A93307"/>
    <w:rsid w:val="00AC6BFE"/>
    <w:rsid w:val="00AE1A7F"/>
    <w:rsid w:val="00AE5528"/>
    <w:rsid w:val="00AE7D4F"/>
    <w:rsid w:val="00AF12E9"/>
    <w:rsid w:val="00AF276A"/>
    <w:rsid w:val="00AF6C6A"/>
    <w:rsid w:val="00AF6F59"/>
    <w:rsid w:val="00B0167E"/>
    <w:rsid w:val="00B06C31"/>
    <w:rsid w:val="00B13478"/>
    <w:rsid w:val="00B32771"/>
    <w:rsid w:val="00B403E2"/>
    <w:rsid w:val="00B40B82"/>
    <w:rsid w:val="00B52AA3"/>
    <w:rsid w:val="00B60540"/>
    <w:rsid w:val="00B712A0"/>
    <w:rsid w:val="00B75CA4"/>
    <w:rsid w:val="00BB2B1D"/>
    <w:rsid w:val="00BB3504"/>
    <w:rsid w:val="00BB3F7E"/>
    <w:rsid w:val="00BB5131"/>
    <w:rsid w:val="00BC039E"/>
    <w:rsid w:val="00BC7661"/>
    <w:rsid w:val="00BD2FA1"/>
    <w:rsid w:val="00BF0EAC"/>
    <w:rsid w:val="00BF42F2"/>
    <w:rsid w:val="00C14015"/>
    <w:rsid w:val="00C21933"/>
    <w:rsid w:val="00C35E9F"/>
    <w:rsid w:val="00C37E41"/>
    <w:rsid w:val="00C4288E"/>
    <w:rsid w:val="00C555B0"/>
    <w:rsid w:val="00C63767"/>
    <w:rsid w:val="00C709B4"/>
    <w:rsid w:val="00C75ABA"/>
    <w:rsid w:val="00C838A7"/>
    <w:rsid w:val="00C90834"/>
    <w:rsid w:val="00C97715"/>
    <w:rsid w:val="00C9798C"/>
    <w:rsid w:val="00CB2A0F"/>
    <w:rsid w:val="00CB6E73"/>
    <w:rsid w:val="00CD3B43"/>
    <w:rsid w:val="00CD5325"/>
    <w:rsid w:val="00CE109D"/>
    <w:rsid w:val="00CE1A89"/>
    <w:rsid w:val="00CF2B55"/>
    <w:rsid w:val="00CF33E3"/>
    <w:rsid w:val="00D12237"/>
    <w:rsid w:val="00D36F54"/>
    <w:rsid w:val="00D37EF0"/>
    <w:rsid w:val="00D41BAF"/>
    <w:rsid w:val="00D84A1A"/>
    <w:rsid w:val="00D90A50"/>
    <w:rsid w:val="00D91F51"/>
    <w:rsid w:val="00D97622"/>
    <w:rsid w:val="00DB52F3"/>
    <w:rsid w:val="00DB5CE1"/>
    <w:rsid w:val="00DD24E1"/>
    <w:rsid w:val="00DE0025"/>
    <w:rsid w:val="00DE11E5"/>
    <w:rsid w:val="00DE63FF"/>
    <w:rsid w:val="00DF080C"/>
    <w:rsid w:val="00DF4171"/>
    <w:rsid w:val="00E012B5"/>
    <w:rsid w:val="00E142DC"/>
    <w:rsid w:val="00E22D07"/>
    <w:rsid w:val="00E27047"/>
    <w:rsid w:val="00E470D2"/>
    <w:rsid w:val="00E47DDF"/>
    <w:rsid w:val="00E572FC"/>
    <w:rsid w:val="00E670A7"/>
    <w:rsid w:val="00E67A95"/>
    <w:rsid w:val="00E856FC"/>
    <w:rsid w:val="00E877FA"/>
    <w:rsid w:val="00E94A4F"/>
    <w:rsid w:val="00EB20EF"/>
    <w:rsid w:val="00EC24FA"/>
    <w:rsid w:val="00EC57A9"/>
    <w:rsid w:val="00EC6524"/>
    <w:rsid w:val="00EE1E26"/>
    <w:rsid w:val="00EE4B09"/>
    <w:rsid w:val="00EF0697"/>
    <w:rsid w:val="00EF3B3E"/>
    <w:rsid w:val="00F03A5C"/>
    <w:rsid w:val="00F06DF5"/>
    <w:rsid w:val="00F07FBE"/>
    <w:rsid w:val="00F13404"/>
    <w:rsid w:val="00F16324"/>
    <w:rsid w:val="00F2121C"/>
    <w:rsid w:val="00F219E7"/>
    <w:rsid w:val="00F302D1"/>
    <w:rsid w:val="00F30399"/>
    <w:rsid w:val="00F3417C"/>
    <w:rsid w:val="00F50AC1"/>
    <w:rsid w:val="00F561B1"/>
    <w:rsid w:val="00F5660B"/>
    <w:rsid w:val="00F57B75"/>
    <w:rsid w:val="00F62B79"/>
    <w:rsid w:val="00F64B45"/>
    <w:rsid w:val="00F66B9F"/>
    <w:rsid w:val="00F66D41"/>
    <w:rsid w:val="00F725BC"/>
    <w:rsid w:val="00F765FB"/>
    <w:rsid w:val="00F84753"/>
    <w:rsid w:val="00F918F4"/>
    <w:rsid w:val="00F93501"/>
    <w:rsid w:val="00FB3957"/>
    <w:rsid w:val="00FB6490"/>
    <w:rsid w:val="00FC5A61"/>
    <w:rsid w:val="00FC64A7"/>
    <w:rsid w:val="00FD2BE3"/>
    <w:rsid w:val="00FE0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99"/>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6">
    <w:name w:val="Hyperlink"/>
    <w:uiPriority w:val="99"/>
    <w:unhideWhenUsed/>
    <w:rsid w:val="00905414"/>
    <w:rPr>
      <w:rFonts w:ascii="Arial" w:hAnsi="Arial"/>
      <w:color w:val="0000FF"/>
      <w:u w:val="single"/>
    </w:rPr>
  </w:style>
  <w:style w:type="paragraph" w:styleId="a7">
    <w:name w:val="Body Text"/>
    <w:basedOn w:val="a0"/>
    <w:link w:val="a8"/>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8">
    <w:name w:val="Основной текст Знак"/>
    <w:basedOn w:val="a1"/>
    <w:link w:val="a7"/>
    <w:rsid w:val="00905414"/>
    <w:rPr>
      <w:rFonts w:ascii="Arial" w:eastAsia="Times New Roman" w:hAnsi="Arial" w:cs="Times New Roman"/>
      <w:szCs w:val="24"/>
      <w:lang w:eastAsia="ru-RU"/>
    </w:rPr>
  </w:style>
  <w:style w:type="paragraph" w:customStyle="1" w:styleId="a">
    <w:name w:val="Нумерованный текст"/>
    <w:basedOn w:val="a0"/>
    <w:link w:val="a9"/>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9">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a">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qFormat/>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b">
    <w:name w:val="Table Grid"/>
    <w:basedOn w:val="a2"/>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0"/>
    <w:link w:val="ad"/>
    <w:uiPriority w:val="99"/>
    <w:semiHidden/>
    <w:unhideWhenUsed/>
    <w:rsid w:val="00290990"/>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semiHidden/>
    <w:rsid w:val="00290990"/>
    <w:rPr>
      <w:rFonts w:ascii="Segoe UI" w:hAnsi="Segoe UI" w:cs="Segoe UI"/>
      <w:sz w:val="18"/>
      <w:szCs w:val="18"/>
    </w:rPr>
  </w:style>
  <w:style w:type="paragraph" w:styleId="ae">
    <w:name w:val="footnote text"/>
    <w:basedOn w:val="a0"/>
    <w:link w:val="af"/>
    <w:uiPriority w:val="99"/>
    <w:semiHidden/>
    <w:unhideWhenUsed/>
    <w:rsid w:val="009E4821"/>
    <w:pPr>
      <w:spacing w:after="0" w:line="240" w:lineRule="auto"/>
      <w:ind w:firstLine="584"/>
      <w:jc w:val="both"/>
    </w:pPr>
    <w:rPr>
      <w:sz w:val="20"/>
      <w:szCs w:val="20"/>
    </w:rPr>
  </w:style>
  <w:style w:type="character" w:customStyle="1" w:styleId="af">
    <w:name w:val="Текст сноски Знак"/>
    <w:basedOn w:val="a1"/>
    <w:link w:val="ae"/>
    <w:uiPriority w:val="99"/>
    <w:semiHidden/>
    <w:rsid w:val="009E4821"/>
    <w:rPr>
      <w:sz w:val="20"/>
      <w:szCs w:val="20"/>
    </w:rPr>
  </w:style>
  <w:style w:type="character" w:styleId="af0">
    <w:name w:val="footnote reference"/>
    <w:basedOn w:val="a1"/>
    <w:uiPriority w:val="99"/>
    <w:semiHidden/>
    <w:unhideWhenUsed/>
    <w:rsid w:val="009E4821"/>
    <w:rPr>
      <w:vertAlign w:val="superscript"/>
    </w:rPr>
  </w:style>
  <w:style w:type="paragraph" w:styleId="af1">
    <w:name w:val="endnote text"/>
    <w:basedOn w:val="a0"/>
    <w:link w:val="af2"/>
    <w:uiPriority w:val="99"/>
    <w:semiHidden/>
    <w:unhideWhenUsed/>
    <w:rsid w:val="00E94A4F"/>
    <w:pPr>
      <w:spacing w:after="0" w:line="240" w:lineRule="auto"/>
    </w:pPr>
    <w:rPr>
      <w:sz w:val="20"/>
      <w:szCs w:val="20"/>
    </w:rPr>
  </w:style>
  <w:style w:type="character" w:customStyle="1" w:styleId="af2">
    <w:name w:val="Текст концевой сноски Знак"/>
    <w:basedOn w:val="a1"/>
    <w:link w:val="af1"/>
    <w:uiPriority w:val="99"/>
    <w:semiHidden/>
    <w:rsid w:val="00E94A4F"/>
    <w:rPr>
      <w:sz w:val="20"/>
      <w:szCs w:val="20"/>
    </w:rPr>
  </w:style>
  <w:style w:type="character" w:styleId="af3">
    <w:name w:val="endnote reference"/>
    <w:basedOn w:val="a1"/>
    <w:uiPriority w:val="99"/>
    <w:semiHidden/>
    <w:unhideWhenUsed/>
    <w:rsid w:val="00E94A4F"/>
    <w:rPr>
      <w:vertAlign w:val="superscript"/>
    </w:rPr>
  </w:style>
  <w:style w:type="character" w:styleId="af4">
    <w:name w:val="annotation reference"/>
    <w:basedOn w:val="a1"/>
    <w:uiPriority w:val="99"/>
    <w:semiHidden/>
    <w:unhideWhenUsed/>
    <w:rsid w:val="00B60540"/>
    <w:rPr>
      <w:sz w:val="16"/>
      <w:szCs w:val="16"/>
    </w:rPr>
  </w:style>
  <w:style w:type="paragraph" w:styleId="af5">
    <w:name w:val="annotation text"/>
    <w:basedOn w:val="a0"/>
    <w:link w:val="af6"/>
    <w:uiPriority w:val="99"/>
    <w:semiHidden/>
    <w:unhideWhenUsed/>
    <w:rsid w:val="00B60540"/>
    <w:pPr>
      <w:spacing w:line="240" w:lineRule="auto"/>
    </w:pPr>
    <w:rPr>
      <w:sz w:val="20"/>
      <w:szCs w:val="20"/>
    </w:rPr>
  </w:style>
  <w:style w:type="character" w:customStyle="1" w:styleId="af6">
    <w:name w:val="Текст примечания Знак"/>
    <w:basedOn w:val="a1"/>
    <w:link w:val="af5"/>
    <w:uiPriority w:val="99"/>
    <w:semiHidden/>
    <w:rsid w:val="00B60540"/>
    <w:rPr>
      <w:sz w:val="20"/>
      <w:szCs w:val="20"/>
    </w:rPr>
  </w:style>
  <w:style w:type="paragraph" w:styleId="af7">
    <w:name w:val="annotation subject"/>
    <w:basedOn w:val="af5"/>
    <w:next w:val="af5"/>
    <w:link w:val="af8"/>
    <w:uiPriority w:val="99"/>
    <w:semiHidden/>
    <w:unhideWhenUsed/>
    <w:rsid w:val="00B60540"/>
    <w:rPr>
      <w:b/>
      <w:bCs/>
    </w:rPr>
  </w:style>
  <w:style w:type="character" w:customStyle="1" w:styleId="af8">
    <w:name w:val="Тема примечания Знак"/>
    <w:basedOn w:val="af6"/>
    <w:link w:val="af7"/>
    <w:uiPriority w:val="99"/>
    <w:semiHidden/>
    <w:rsid w:val="00B60540"/>
    <w:rPr>
      <w:b/>
      <w:bCs/>
      <w:sz w:val="20"/>
      <w:szCs w:val="20"/>
    </w:rPr>
  </w:style>
  <w:style w:type="character" w:customStyle="1" w:styleId="a5">
    <w:name w:val="Абзац списка Знак"/>
    <w:link w:val="a4"/>
    <w:uiPriority w:val="99"/>
    <w:locked/>
    <w:rsid w:val="002B25D3"/>
  </w:style>
  <w:style w:type="character" w:customStyle="1" w:styleId="ConsPlusNormal0">
    <w:name w:val="ConsPlusNormal Знак"/>
    <w:basedOn w:val="a1"/>
    <w:link w:val="ConsPlusNormal"/>
    <w:locked/>
    <w:rsid w:val="002B25D3"/>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99"/>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6">
    <w:name w:val="Hyperlink"/>
    <w:uiPriority w:val="99"/>
    <w:unhideWhenUsed/>
    <w:rsid w:val="00905414"/>
    <w:rPr>
      <w:rFonts w:ascii="Arial" w:hAnsi="Arial"/>
      <w:color w:val="0000FF"/>
      <w:u w:val="single"/>
    </w:rPr>
  </w:style>
  <w:style w:type="paragraph" w:styleId="a7">
    <w:name w:val="Body Text"/>
    <w:basedOn w:val="a0"/>
    <w:link w:val="a8"/>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8">
    <w:name w:val="Основной текст Знак"/>
    <w:basedOn w:val="a1"/>
    <w:link w:val="a7"/>
    <w:rsid w:val="00905414"/>
    <w:rPr>
      <w:rFonts w:ascii="Arial" w:eastAsia="Times New Roman" w:hAnsi="Arial" w:cs="Times New Roman"/>
      <w:szCs w:val="24"/>
      <w:lang w:eastAsia="ru-RU"/>
    </w:rPr>
  </w:style>
  <w:style w:type="paragraph" w:customStyle="1" w:styleId="a">
    <w:name w:val="Нумерованный текст"/>
    <w:basedOn w:val="a0"/>
    <w:link w:val="a9"/>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9">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a">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qFormat/>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b">
    <w:name w:val="Table Grid"/>
    <w:basedOn w:val="a2"/>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0"/>
    <w:link w:val="ad"/>
    <w:uiPriority w:val="99"/>
    <w:semiHidden/>
    <w:unhideWhenUsed/>
    <w:rsid w:val="00290990"/>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semiHidden/>
    <w:rsid w:val="00290990"/>
    <w:rPr>
      <w:rFonts w:ascii="Segoe UI" w:hAnsi="Segoe UI" w:cs="Segoe UI"/>
      <w:sz w:val="18"/>
      <w:szCs w:val="18"/>
    </w:rPr>
  </w:style>
  <w:style w:type="paragraph" w:styleId="ae">
    <w:name w:val="footnote text"/>
    <w:basedOn w:val="a0"/>
    <w:link w:val="af"/>
    <w:uiPriority w:val="99"/>
    <w:semiHidden/>
    <w:unhideWhenUsed/>
    <w:rsid w:val="009E4821"/>
    <w:pPr>
      <w:spacing w:after="0" w:line="240" w:lineRule="auto"/>
      <w:ind w:firstLine="584"/>
      <w:jc w:val="both"/>
    </w:pPr>
    <w:rPr>
      <w:sz w:val="20"/>
      <w:szCs w:val="20"/>
    </w:rPr>
  </w:style>
  <w:style w:type="character" w:customStyle="1" w:styleId="af">
    <w:name w:val="Текст сноски Знак"/>
    <w:basedOn w:val="a1"/>
    <w:link w:val="ae"/>
    <w:uiPriority w:val="99"/>
    <w:semiHidden/>
    <w:rsid w:val="009E4821"/>
    <w:rPr>
      <w:sz w:val="20"/>
      <w:szCs w:val="20"/>
    </w:rPr>
  </w:style>
  <w:style w:type="character" w:styleId="af0">
    <w:name w:val="footnote reference"/>
    <w:basedOn w:val="a1"/>
    <w:uiPriority w:val="99"/>
    <w:semiHidden/>
    <w:unhideWhenUsed/>
    <w:rsid w:val="009E4821"/>
    <w:rPr>
      <w:vertAlign w:val="superscript"/>
    </w:rPr>
  </w:style>
  <w:style w:type="paragraph" w:styleId="af1">
    <w:name w:val="endnote text"/>
    <w:basedOn w:val="a0"/>
    <w:link w:val="af2"/>
    <w:uiPriority w:val="99"/>
    <w:semiHidden/>
    <w:unhideWhenUsed/>
    <w:rsid w:val="00E94A4F"/>
    <w:pPr>
      <w:spacing w:after="0" w:line="240" w:lineRule="auto"/>
    </w:pPr>
    <w:rPr>
      <w:sz w:val="20"/>
      <w:szCs w:val="20"/>
    </w:rPr>
  </w:style>
  <w:style w:type="character" w:customStyle="1" w:styleId="af2">
    <w:name w:val="Текст концевой сноски Знак"/>
    <w:basedOn w:val="a1"/>
    <w:link w:val="af1"/>
    <w:uiPriority w:val="99"/>
    <w:semiHidden/>
    <w:rsid w:val="00E94A4F"/>
    <w:rPr>
      <w:sz w:val="20"/>
      <w:szCs w:val="20"/>
    </w:rPr>
  </w:style>
  <w:style w:type="character" w:styleId="af3">
    <w:name w:val="endnote reference"/>
    <w:basedOn w:val="a1"/>
    <w:uiPriority w:val="99"/>
    <w:semiHidden/>
    <w:unhideWhenUsed/>
    <w:rsid w:val="00E94A4F"/>
    <w:rPr>
      <w:vertAlign w:val="superscript"/>
    </w:rPr>
  </w:style>
  <w:style w:type="character" w:styleId="af4">
    <w:name w:val="annotation reference"/>
    <w:basedOn w:val="a1"/>
    <w:uiPriority w:val="99"/>
    <w:semiHidden/>
    <w:unhideWhenUsed/>
    <w:rsid w:val="00B60540"/>
    <w:rPr>
      <w:sz w:val="16"/>
      <w:szCs w:val="16"/>
    </w:rPr>
  </w:style>
  <w:style w:type="paragraph" w:styleId="af5">
    <w:name w:val="annotation text"/>
    <w:basedOn w:val="a0"/>
    <w:link w:val="af6"/>
    <w:uiPriority w:val="99"/>
    <w:semiHidden/>
    <w:unhideWhenUsed/>
    <w:rsid w:val="00B60540"/>
    <w:pPr>
      <w:spacing w:line="240" w:lineRule="auto"/>
    </w:pPr>
    <w:rPr>
      <w:sz w:val="20"/>
      <w:szCs w:val="20"/>
    </w:rPr>
  </w:style>
  <w:style w:type="character" w:customStyle="1" w:styleId="af6">
    <w:name w:val="Текст примечания Знак"/>
    <w:basedOn w:val="a1"/>
    <w:link w:val="af5"/>
    <w:uiPriority w:val="99"/>
    <w:semiHidden/>
    <w:rsid w:val="00B60540"/>
    <w:rPr>
      <w:sz w:val="20"/>
      <w:szCs w:val="20"/>
    </w:rPr>
  </w:style>
  <w:style w:type="paragraph" w:styleId="af7">
    <w:name w:val="annotation subject"/>
    <w:basedOn w:val="af5"/>
    <w:next w:val="af5"/>
    <w:link w:val="af8"/>
    <w:uiPriority w:val="99"/>
    <w:semiHidden/>
    <w:unhideWhenUsed/>
    <w:rsid w:val="00B60540"/>
    <w:rPr>
      <w:b/>
      <w:bCs/>
    </w:rPr>
  </w:style>
  <w:style w:type="character" w:customStyle="1" w:styleId="af8">
    <w:name w:val="Тема примечания Знак"/>
    <w:basedOn w:val="af6"/>
    <w:link w:val="af7"/>
    <w:uiPriority w:val="99"/>
    <w:semiHidden/>
    <w:rsid w:val="00B60540"/>
    <w:rPr>
      <w:b/>
      <w:bCs/>
      <w:sz w:val="20"/>
      <w:szCs w:val="20"/>
    </w:rPr>
  </w:style>
  <w:style w:type="character" w:customStyle="1" w:styleId="a5">
    <w:name w:val="Абзац списка Знак"/>
    <w:link w:val="a4"/>
    <w:uiPriority w:val="99"/>
    <w:locked/>
    <w:rsid w:val="002B25D3"/>
  </w:style>
  <w:style w:type="character" w:customStyle="1" w:styleId="ConsPlusNormal0">
    <w:name w:val="ConsPlusNormal Знак"/>
    <w:basedOn w:val="a1"/>
    <w:link w:val="ConsPlusNormal"/>
    <w:locked/>
    <w:rsid w:val="002B25D3"/>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84135">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932398225">
      <w:bodyDiv w:val="1"/>
      <w:marLeft w:val="0"/>
      <w:marRight w:val="0"/>
      <w:marTop w:val="0"/>
      <w:marBottom w:val="0"/>
      <w:divBdr>
        <w:top w:val="none" w:sz="0" w:space="0" w:color="auto"/>
        <w:left w:val="none" w:sz="0" w:space="0" w:color="auto"/>
        <w:bottom w:val="none" w:sz="0" w:space="0" w:color="auto"/>
        <w:right w:val="none" w:sz="0" w:space="0" w:color="auto"/>
      </w:divBdr>
    </w:div>
    <w:div w:id="1125925674">
      <w:bodyDiv w:val="1"/>
      <w:marLeft w:val="0"/>
      <w:marRight w:val="0"/>
      <w:marTop w:val="0"/>
      <w:marBottom w:val="0"/>
      <w:divBdr>
        <w:top w:val="none" w:sz="0" w:space="0" w:color="auto"/>
        <w:left w:val="none" w:sz="0" w:space="0" w:color="auto"/>
        <w:bottom w:val="none" w:sz="0" w:space="0" w:color="auto"/>
        <w:right w:val="none" w:sz="0" w:space="0" w:color="auto"/>
      </w:divBdr>
    </w:div>
    <w:div w:id="1383671305">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685740514">
      <w:bodyDiv w:val="1"/>
      <w:marLeft w:val="0"/>
      <w:marRight w:val="0"/>
      <w:marTop w:val="0"/>
      <w:marBottom w:val="0"/>
      <w:divBdr>
        <w:top w:val="none" w:sz="0" w:space="0" w:color="auto"/>
        <w:left w:val="none" w:sz="0" w:space="0" w:color="auto"/>
        <w:bottom w:val="none" w:sz="0" w:space="0" w:color="auto"/>
        <w:right w:val="none" w:sz="0" w:space="0" w:color="auto"/>
      </w:divBdr>
    </w:div>
    <w:div w:id="2053577986">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kaprem37.ru/" TargetMode="External"/><Relationship Id="rId4" Type="http://schemas.microsoft.com/office/2007/relationships/stylesWithEffects" Target="stylesWithEffects.xml"/><Relationship Id="rId9" Type="http://schemas.openxmlformats.org/officeDocument/2006/relationships/hyperlink" Target="consultantplus://offline/ref=C7FFAD6DA156FBE922FD052BCCC0022A5E04222E629FC333A01FB0F4104E09910934D83EED6D304DB2EE4E500E3B7504BCEB1347BEW5F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4574F-4B25-4180-AA1B-2F3CBC53F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21</Pages>
  <Words>7076</Words>
  <Characters>40339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admin</cp:lastModifiedBy>
  <cp:revision>40</cp:revision>
  <cp:lastPrinted>2018-08-06T11:54:00Z</cp:lastPrinted>
  <dcterms:created xsi:type="dcterms:W3CDTF">2017-12-01T11:10:00Z</dcterms:created>
  <dcterms:modified xsi:type="dcterms:W3CDTF">2022-03-22T14:02:00Z</dcterms:modified>
</cp:coreProperties>
</file>