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60D" w:rsidRPr="00FA660D" w:rsidRDefault="00FA660D" w:rsidP="00FA660D">
      <w:pPr>
        <w:pStyle w:val="a3"/>
        <w:shd w:val="clear" w:color="auto" w:fill="FFFFFF"/>
        <w:spacing w:before="0" w:after="0"/>
        <w:ind w:firstLine="709"/>
        <w:jc w:val="center"/>
        <w:rPr>
          <w:color w:val="202020"/>
          <w:sz w:val="28"/>
          <w:szCs w:val="28"/>
        </w:rPr>
      </w:pPr>
      <w:r w:rsidRPr="00FA660D">
        <w:rPr>
          <w:b/>
          <w:bCs/>
          <w:color w:val="0000FF"/>
          <w:sz w:val="28"/>
          <w:szCs w:val="28"/>
          <w:bdr w:val="none" w:sz="0" w:space="0" w:color="auto" w:frame="1"/>
        </w:rPr>
        <w:t>Объявление о проведении отбора получателей субсидий теплоснабжающим организациям на финансовое обеспечение затрат, связанных с приобретением угля, мазута, используемых для производства тепловой энергии</w:t>
      </w:r>
    </w:p>
    <w:p w:rsidR="003B3A39" w:rsidRPr="00853354" w:rsidRDefault="003B3A39" w:rsidP="00FA660D">
      <w:pPr>
        <w:pStyle w:val="a3"/>
        <w:shd w:val="clear" w:color="auto" w:fill="FFFFFF"/>
        <w:spacing w:before="0" w:after="0"/>
        <w:ind w:firstLine="709"/>
        <w:jc w:val="both"/>
        <w:rPr>
          <w:bCs/>
          <w:sz w:val="28"/>
          <w:szCs w:val="28"/>
          <w:bdr w:val="none" w:sz="0" w:space="0" w:color="auto" w:frame="1"/>
        </w:rPr>
      </w:pPr>
      <w:proofErr w:type="gramStart"/>
      <w:r w:rsidRPr="003B3A39">
        <w:rPr>
          <w:bCs/>
          <w:color w:val="202020"/>
          <w:sz w:val="28"/>
          <w:szCs w:val="28"/>
          <w:bdr w:val="none" w:sz="0" w:space="0" w:color="auto" w:frame="1"/>
        </w:rPr>
        <w:t>В соответствии с пунктом 2.1 Порядка предоставления субсидий теплоснабжающим организациям на финансовое обеспечение затрат, связанных с приобретением угля, мазута, используемых для производства тепловой энергии</w:t>
      </w:r>
      <w:r>
        <w:rPr>
          <w:bCs/>
          <w:color w:val="202020"/>
          <w:sz w:val="28"/>
          <w:szCs w:val="28"/>
          <w:bdr w:val="none" w:sz="0" w:space="0" w:color="auto" w:frame="1"/>
        </w:rPr>
        <w:t>, утвержденного постановлением Правительства Ивановской области от 02.09.2022 № 478-п (далее – Порядок), Департамент жилищно-коммунального хозяйства Ивановской области (далее – Департамент ЖКХ) объявляет проведение в 202</w:t>
      </w:r>
      <w:r w:rsidR="00D14C09">
        <w:rPr>
          <w:bCs/>
          <w:color w:val="202020"/>
          <w:sz w:val="28"/>
          <w:szCs w:val="28"/>
          <w:bdr w:val="none" w:sz="0" w:space="0" w:color="auto" w:frame="1"/>
        </w:rPr>
        <w:t>3</w:t>
      </w:r>
      <w:r>
        <w:rPr>
          <w:bCs/>
          <w:color w:val="202020"/>
          <w:sz w:val="28"/>
          <w:szCs w:val="28"/>
          <w:bdr w:val="none" w:sz="0" w:space="0" w:color="auto" w:frame="1"/>
        </w:rPr>
        <w:t xml:space="preserve"> году отбора получателей субсидий </w:t>
      </w:r>
      <w:r w:rsidRPr="003B3A39">
        <w:rPr>
          <w:bCs/>
          <w:color w:val="202020"/>
          <w:sz w:val="28"/>
          <w:szCs w:val="28"/>
          <w:bdr w:val="none" w:sz="0" w:space="0" w:color="auto" w:frame="1"/>
        </w:rPr>
        <w:t>на финансовое обеспечение затрат, связанных с приобретением угля, мазута, используемых</w:t>
      </w:r>
      <w:proofErr w:type="gramEnd"/>
      <w:r w:rsidRPr="003B3A39">
        <w:rPr>
          <w:bCs/>
          <w:color w:val="202020"/>
          <w:sz w:val="28"/>
          <w:szCs w:val="28"/>
          <w:bdr w:val="none" w:sz="0" w:space="0" w:color="auto" w:frame="1"/>
        </w:rPr>
        <w:t xml:space="preserve"> для производства тепловой энергии</w:t>
      </w:r>
      <w:r>
        <w:rPr>
          <w:bCs/>
          <w:color w:val="202020"/>
          <w:sz w:val="28"/>
          <w:szCs w:val="28"/>
          <w:bdr w:val="none" w:sz="0" w:space="0" w:color="auto" w:frame="1"/>
        </w:rPr>
        <w:t xml:space="preserve"> (далее – </w:t>
      </w:r>
      <w:r w:rsidRPr="00853354">
        <w:rPr>
          <w:bCs/>
          <w:sz w:val="28"/>
          <w:szCs w:val="28"/>
          <w:bdr w:val="none" w:sz="0" w:space="0" w:color="auto" w:frame="1"/>
        </w:rPr>
        <w:t xml:space="preserve">отбор, </w:t>
      </w:r>
      <w:r w:rsidR="008B75B8" w:rsidRPr="00853354">
        <w:rPr>
          <w:bCs/>
          <w:sz w:val="28"/>
          <w:szCs w:val="28"/>
          <w:bdr w:val="none" w:sz="0" w:space="0" w:color="auto" w:frame="1"/>
        </w:rPr>
        <w:t xml:space="preserve">участник отбора, </w:t>
      </w:r>
      <w:r w:rsidRPr="00853354">
        <w:rPr>
          <w:bCs/>
          <w:sz w:val="28"/>
          <w:szCs w:val="28"/>
          <w:bdr w:val="none" w:sz="0" w:space="0" w:color="auto" w:frame="1"/>
        </w:rPr>
        <w:t>субсидии).</w:t>
      </w:r>
    </w:p>
    <w:p w:rsidR="00FA660D" w:rsidRPr="00853354" w:rsidRDefault="00FA660D" w:rsidP="00FA660D">
      <w:pPr>
        <w:pStyle w:val="a3"/>
        <w:shd w:val="clear" w:color="auto" w:fill="FFFFFF"/>
        <w:spacing w:before="0" w:after="0"/>
        <w:ind w:firstLine="709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853354">
        <w:rPr>
          <w:b/>
          <w:bCs/>
          <w:sz w:val="28"/>
          <w:szCs w:val="28"/>
          <w:bdr w:val="none" w:sz="0" w:space="0" w:color="auto" w:frame="1"/>
        </w:rPr>
        <w:t>Срок проведения отбора</w:t>
      </w:r>
    </w:p>
    <w:p w:rsidR="007B3510" w:rsidRPr="00853354" w:rsidRDefault="007B3510" w:rsidP="007B3510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853354">
        <w:rPr>
          <w:sz w:val="28"/>
          <w:szCs w:val="28"/>
          <w:bdr w:val="none" w:sz="0" w:space="0" w:color="auto" w:frame="1"/>
        </w:rPr>
        <w:t xml:space="preserve">с 9-00 (по московскому времени) </w:t>
      </w:r>
      <w:r w:rsidR="00D9039F">
        <w:rPr>
          <w:sz w:val="28"/>
          <w:szCs w:val="28"/>
          <w:bdr w:val="none" w:sz="0" w:space="0" w:color="auto" w:frame="1"/>
        </w:rPr>
        <w:t>25.04</w:t>
      </w:r>
      <w:r w:rsidR="00853354" w:rsidRPr="00853354">
        <w:rPr>
          <w:sz w:val="28"/>
          <w:szCs w:val="28"/>
          <w:bdr w:val="none" w:sz="0" w:space="0" w:color="auto" w:frame="1"/>
        </w:rPr>
        <w:t>.2023</w:t>
      </w:r>
      <w:r w:rsidRPr="00853354">
        <w:rPr>
          <w:sz w:val="28"/>
          <w:szCs w:val="28"/>
          <w:bdr w:val="none" w:sz="0" w:space="0" w:color="auto" w:frame="1"/>
        </w:rPr>
        <w:t xml:space="preserve"> до 18-00 (по московскому времени) </w:t>
      </w:r>
      <w:r w:rsidR="00D9039F">
        <w:rPr>
          <w:sz w:val="28"/>
          <w:szCs w:val="28"/>
          <w:bdr w:val="none" w:sz="0" w:space="0" w:color="auto" w:frame="1"/>
        </w:rPr>
        <w:t>25.05</w:t>
      </w:r>
      <w:r w:rsidR="00853354" w:rsidRPr="00853354">
        <w:rPr>
          <w:sz w:val="28"/>
          <w:szCs w:val="28"/>
          <w:bdr w:val="none" w:sz="0" w:space="0" w:color="auto" w:frame="1"/>
        </w:rPr>
        <w:t>.2023</w:t>
      </w:r>
      <w:r w:rsidRPr="00853354">
        <w:rPr>
          <w:sz w:val="28"/>
          <w:szCs w:val="28"/>
          <w:bdr w:val="none" w:sz="0" w:space="0" w:color="auto" w:frame="1"/>
        </w:rPr>
        <w:t>.</w:t>
      </w:r>
    </w:p>
    <w:p w:rsidR="007B3510" w:rsidRPr="00853354" w:rsidRDefault="007B3510" w:rsidP="00FA660D">
      <w:pPr>
        <w:pStyle w:val="a3"/>
        <w:shd w:val="clear" w:color="auto" w:fill="FFFFFF"/>
        <w:spacing w:before="0" w:after="0"/>
        <w:ind w:firstLine="709"/>
        <w:jc w:val="both"/>
        <w:rPr>
          <w:b/>
          <w:sz w:val="28"/>
          <w:szCs w:val="28"/>
        </w:rPr>
      </w:pPr>
      <w:r w:rsidRPr="00853354">
        <w:rPr>
          <w:b/>
          <w:sz w:val="28"/>
          <w:szCs w:val="28"/>
        </w:rPr>
        <w:t xml:space="preserve">Дата начала подачи и окончания </w:t>
      </w:r>
      <w:r w:rsidR="004A10AA" w:rsidRPr="00853354">
        <w:rPr>
          <w:b/>
          <w:sz w:val="28"/>
          <w:szCs w:val="28"/>
        </w:rPr>
        <w:t xml:space="preserve">приема </w:t>
      </w:r>
      <w:r w:rsidRPr="00853354">
        <w:rPr>
          <w:b/>
          <w:sz w:val="28"/>
          <w:szCs w:val="28"/>
        </w:rPr>
        <w:t>предложений (заявок)</w:t>
      </w:r>
    </w:p>
    <w:p w:rsidR="00271EDE" w:rsidRPr="00853354" w:rsidRDefault="00271EDE" w:rsidP="00271E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3354">
        <w:rPr>
          <w:sz w:val="28"/>
          <w:szCs w:val="28"/>
        </w:rPr>
        <w:t>Дата начала подачи предложений (заявок):</w:t>
      </w:r>
      <w:r w:rsidRPr="00853354">
        <w:rPr>
          <w:sz w:val="28"/>
          <w:szCs w:val="28"/>
          <w:bdr w:val="none" w:sz="0" w:space="0" w:color="auto" w:frame="1"/>
        </w:rPr>
        <w:t xml:space="preserve"> </w:t>
      </w:r>
      <w:r w:rsidR="00E630A3" w:rsidRPr="00853354">
        <w:rPr>
          <w:sz w:val="28"/>
          <w:szCs w:val="28"/>
          <w:bdr w:val="none" w:sz="0" w:space="0" w:color="auto" w:frame="1"/>
        </w:rPr>
        <w:t xml:space="preserve">9-00 (по московскому времени) </w:t>
      </w:r>
      <w:r w:rsidR="00631F68">
        <w:rPr>
          <w:sz w:val="28"/>
          <w:szCs w:val="28"/>
          <w:bdr w:val="none" w:sz="0" w:space="0" w:color="auto" w:frame="1"/>
        </w:rPr>
        <w:t>11.05</w:t>
      </w:r>
      <w:r w:rsidR="00853354" w:rsidRPr="00853354">
        <w:rPr>
          <w:sz w:val="28"/>
          <w:szCs w:val="28"/>
          <w:bdr w:val="none" w:sz="0" w:space="0" w:color="auto" w:frame="1"/>
        </w:rPr>
        <w:t>.2023</w:t>
      </w:r>
      <w:r w:rsidR="008501E5" w:rsidRPr="00853354">
        <w:rPr>
          <w:sz w:val="28"/>
          <w:szCs w:val="28"/>
          <w:bdr w:val="none" w:sz="0" w:space="0" w:color="auto" w:frame="1"/>
        </w:rPr>
        <w:t>.</w:t>
      </w:r>
    </w:p>
    <w:p w:rsidR="00FA660D" w:rsidRPr="00853354" w:rsidRDefault="00271EDE" w:rsidP="00FA6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853354">
        <w:rPr>
          <w:sz w:val="28"/>
          <w:szCs w:val="28"/>
        </w:rPr>
        <w:t xml:space="preserve">Дата окончания приема предложений (заявок): </w:t>
      </w:r>
      <w:r w:rsidR="00FA660D" w:rsidRPr="00853354">
        <w:rPr>
          <w:sz w:val="28"/>
          <w:szCs w:val="28"/>
          <w:bdr w:val="none" w:sz="0" w:space="0" w:color="auto" w:frame="1"/>
        </w:rPr>
        <w:t>1</w:t>
      </w:r>
      <w:r w:rsidR="00004A40" w:rsidRPr="00853354">
        <w:rPr>
          <w:sz w:val="28"/>
          <w:szCs w:val="28"/>
          <w:bdr w:val="none" w:sz="0" w:space="0" w:color="auto" w:frame="1"/>
        </w:rPr>
        <w:t>8</w:t>
      </w:r>
      <w:r w:rsidR="00FA660D" w:rsidRPr="00853354">
        <w:rPr>
          <w:sz w:val="28"/>
          <w:szCs w:val="28"/>
          <w:bdr w:val="none" w:sz="0" w:space="0" w:color="auto" w:frame="1"/>
        </w:rPr>
        <w:t>-</w:t>
      </w:r>
      <w:r w:rsidR="00004A40" w:rsidRPr="00853354">
        <w:rPr>
          <w:sz w:val="28"/>
          <w:szCs w:val="28"/>
          <w:bdr w:val="none" w:sz="0" w:space="0" w:color="auto" w:frame="1"/>
        </w:rPr>
        <w:t>00</w:t>
      </w:r>
      <w:r w:rsidR="00FA660D" w:rsidRPr="00853354">
        <w:rPr>
          <w:sz w:val="28"/>
          <w:szCs w:val="28"/>
          <w:bdr w:val="none" w:sz="0" w:space="0" w:color="auto" w:frame="1"/>
        </w:rPr>
        <w:t xml:space="preserve"> (по московскому времени) </w:t>
      </w:r>
      <w:r w:rsidR="00631F68">
        <w:rPr>
          <w:sz w:val="28"/>
          <w:szCs w:val="28"/>
          <w:bdr w:val="none" w:sz="0" w:space="0" w:color="auto" w:frame="1"/>
        </w:rPr>
        <w:t>18.05</w:t>
      </w:r>
      <w:bookmarkStart w:id="0" w:name="_GoBack"/>
      <w:bookmarkEnd w:id="0"/>
      <w:r w:rsidR="00853354" w:rsidRPr="00853354">
        <w:rPr>
          <w:sz w:val="28"/>
          <w:szCs w:val="28"/>
          <w:bdr w:val="none" w:sz="0" w:space="0" w:color="auto" w:frame="1"/>
        </w:rPr>
        <w:t>.2023</w:t>
      </w:r>
      <w:r w:rsidR="00FA660D" w:rsidRPr="00853354">
        <w:rPr>
          <w:sz w:val="28"/>
          <w:szCs w:val="28"/>
          <w:bdr w:val="none" w:sz="0" w:space="0" w:color="auto" w:frame="1"/>
        </w:rPr>
        <w:t>.</w:t>
      </w:r>
    </w:p>
    <w:p w:rsidR="008501E5" w:rsidRPr="00FA660D" w:rsidRDefault="008501E5" w:rsidP="00FA6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</w:p>
    <w:p w:rsidR="00FA660D" w:rsidRPr="00FA660D" w:rsidRDefault="00FA660D" w:rsidP="00FA6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FA660D">
        <w:rPr>
          <w:b/>
          <w:bCs/>
          <w:color w:val="202020"/>
          <w:sz w:val="28"/>
          <w:szCs w:val="28"/>
          <w:bdr w:val="none" w:sz="0" w:space="0" w:color="auto" w:frame="1"/>
        </w:rPr>
        <w:t xml:space="preserve">Наименование, место нахождения, почтовый адрес, адрес электронной почты </w:t>
      </w:r>
      <w:r w:rsidR="00487665">
        <w:rPr>
          <w:b/>
          <w:bCs/>
          <w:color w:val="202020"/>
          <w:sz w:val="28"/>
          <w:szCs w:val="28"/>
          <w:bdr w:val="none" w:sz="0" w:space="0" w:color="auto" w:frame="1"/>
        </w:rPr>
        <w:t>Департамента ЖКХ</w:t>
      </w:r>
    </w:p>
    <w:p w:rsidR="00FA660D" w:rsidRPr="00FA660D" w:rsidRDefault="00FA660D" w:rsidP="00FA6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FA660D">
        <w:rPr>
          <w:color w:val="202020"/>
          <w:sz w:val="28"/>
          <w:szCs w:val="28"/>
          <w:bdr w:val="none" w:sz="0" w:space="0" w:color="auto" w:frame="1"/>
        </w:rPr>
        <w:t xml:space="preserve">Отбор проводится Департаментом </w:t>
      </w:r>
      <w:r w:rsidR="00487665">
        <w:rPr>
          <w:color w:val="202020"/>
          <w:sz w:val="28"/>
          <w:szCs w:val="28"/>
          <w:bdr w:val="none" w:sz="0" w:space="0" w:color="auto" w:frame="1"/>
        </w:rPr>
        <w:t>ЖКХ</w:t>
      </w:r>
      <w:r w:rsidRPr="00FA660D">
        <w:rPr>
          <w:color w:val="202020"/>
          <w:sz w:val="28"/>
          <w:szCs w:val="28"/>
          <w:bdr w:val="none" w:sz="0" w:space="0" w:color="auto" w:frame="1"/>
        </w:rPr>
        <w:t xml:space="preserve">, расположенным по адресу: Ивановская область, г. Иваново, </w:t>
      </w:r>
      <w:r w:rsidR="00493DA5">
        <w:rPr>
          <w:color w:val="202020"/>
          <w:sz w:val="28"/>
          <w:szCs w:val="28"/>
          <w:bdr w:val="none" w:sz="0" w:space="0" w:color="auto" w:frame="1"/>
        </w:rPr>
        <w:t>пл. Революции, д. 2/1</w:t>
      </w:r>
    </w:p>
    <w:p w:rsidR="00493DA5" w:rsidRDefault="00FA660D" w:rsidP="00FA6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  <w:bdr w:val="none" w:sz="0" w:space="0" w:color="auto" w:frame="1"/>
        </w:rPr>
      </w:pPr>
      <w:r w:rsidRPr="00FA660D">
        <w:rPr>
          <w:color w:val="202020"/>
          <w:sz w:val="28"/>
          <w:szCs w:val="28"/>
          <w:bdr w:val="none" w:sz="0" w:space="0" w:color="auto" w:frame="1"/>
        </w:rPr>
        <w:t>Почтовый адрес: 1530</w:t>
      </w:r>
      <w:r w:rsidR="00493DA5">
        <w:rPr>
          <w:color w:val="202020"/>
          <w:sz w:val="28"/>
          <w:szCs w:val="28"/>
          <w:bdr w:val="none" w:sz="0" w:space="0" w:color="auto" w:frame="1"/>
        </w:rPr>
        <w:t>00</w:t>
      </w:r>
      <w:r w:rsidRPr="00FA660D">
        <w:rPr>
          <w:color w:val="202020"/>
          <w:sz w:val="28"/>
          <w:szCs w:val="28"/>
          <w:bdr w:val="none" w:sz="0" w:space="0" w:color="auto" w:frame="1"/>
        </w:rPr>
        <w:t xml:space="preserve">, Ивановская область, г. Иваново, </w:t>
      </w:r>
      <w:r w:rsidR="008B75B8">
        <w:rPr>
          <w:color w:val="202020"/>
          <w:sz w:val="28"/>
          <w:szCs w:val="28"/>
          <w:bdr w:val="none" w:sz="0" w:space="0" w:color="auto" w:frame="1"/>
        </w:rPr>
        <w:br/>
      </w:r>
      <w:r w:rsidR="00493DA5">
        <w:rPr>
          <w:color w:val="202020"/>
          <w:sz w:val="28"/>
          <w:szCs w:val="28"/>
          <w:bdr w:val="none" w:sz="0" w:space="0" w:color="auto" w:frame="1"/>
        </w:rPr>
        <w:t>пл. Революции, д. 2/1</w:t>
      </w:r>
    </w:p>
    <w:p w:rsidR="00FA660D" w:rsidRPr="004B5482" w:rsidRDefault="00FA660D" w:rsidP="00FA6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660D">
        <w:rPr>
          <w:color w:val="202020"/>
          <w:sz w:val="28"/>
          <w:szCs w:val="28"/>
          <w:bdr w:val="none" w:sz="0" w:space="0" w:color="auto" w:frame="1"/>
        </w:rPr>
        <w:t>Адрес электронной почты: </w:t>
      </w:r>
      <w:hyperlink r:id="rId5" w:history="1">
        <w:r w:rsidR="008B75B8" w:rsidRPr="004B5482">
          <w:rPr>
            <w:rStyle w:val="a4"/>
            <w:sz w:val="28"/>
            <w:szCs w:val="28"/>
            <w:u w:val="none"/>
            <w:lang w:val="en-US"/>
          </w:rPr>
          <w:t>dgkh</w:t>
        </w:r>
        <w:r w:rsidR="008B75B8" w:rsidRPr="004B5482">
          <w:rPr>
            <w:rStyle w:val="a4"/>
            <w:sz w:val="28"/>
            <w:szCs w:val="28"/>
            <w:u w:val="none"/>
          </w:rPr>
          <w:t>@</w:t>
        </w:r>
        <w:r w:rsidR="008B75B8" w:rsidRPr="004B5482">
          <w:rPr>
            <w:rStyle w:val="a4"/>
            <w:sz w:val="28"/>
            <w:szCs w:val="28"/>
            <w:u w:val="none"/>
            <w:lang w:val="en-US"/>
          </w:rPr>
          <w:t>ivreg</w:t>
        </w:r>
        <w:r w:rsidR="008B75B8" w:rsidRPr="004B5482">
          <w:rPr>
            <w:rStyle w:val="a4"/>
            <w:sz w:val="28"/>
            <w:szCs w:val="28"/>
            <w:u w:val="none"/>
          </w:rPr>
          <w:t>.</w:t>
        </w:r>
        <w:proofErr w:type="spellStart"/>
        <w:r w:rsidR="008B75B8" w:rsidRPr="004B5482">
          <w:rPr>
            <w:rStyle w:val="a4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FA660D" w:rsidRPr="00FA660D" w:rsidRDefault="00FA660D" w:rsidP="00FA660D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  <w:r w:rsidRPr="00FA660D">
        <w:rPr>
          <w:b/>
          <w:bCs/>
          <w:color w:val="202020"/>
          <w:sz w:val="28"/>
          <w:szCs w:val="28"/>
          <w:bdr w:val="none" w:sz="0" w:space="0" w:color="auto" w:frame="1"/>
        </w:rPr>
        <w:t>Результат предоставления субсидии</w:t>
      </w:r>
    </w:p>
    <w:p w:rsidR="008B75B8" w:rsidRDefault="008B75B8" w:rsidP="008B7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достижение показателя, необходимого для достижения результата предоставления субсидии: отсутствие перерывов в теплоснабжении потребителей, связанных с недостатком топлива (уголь, мазут), подтвержденной сведениями единой дежурно-диспетчерской службы соответствующего муниципального образования</w:t>
      </w:r>
      <w:r w:rsidR="00FE705E">
        <w:rPr>
          <w:rFonts w:ascii="Times New Roman" w:hAnsi="Times New Roman" w:cs="Times New Roman"/>
          <w:sz w:val="28"/>
          <w:szCs w:val="28"/>
        </w:rPr>
        <w:t>.</w:t>
      </w:r>
    </w:p>
    <w:p w:rsidR="008B75B8" w:rsidRDefault="008B75B8" w:rsidP="008B75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202020"/>
          <w:sz w:val="28"/>
          <w:szCs w:val="28"/>
          <w:bdr w:val="none" w:sz="0" w:space="0" w:color="auto" w:frame="1"/>
        </w:rPr>
      </w:pPr>
    </w:p>
    <w:p w:rsidR="00FA660D" w:rsidRDefault="00FA660D" w:rsidP="008B75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202020"/>
          <w:sz w:val="28"/>
          <w:szCs w:val="28"/>
          <w:bdr w:val="none" w:sz="0" w:space="0" w:color="auto" w:frame="1"/>
        </w:rPr>
      </w:pPr>
      <w:r w:rsidRPr="00FA660D">
        <w:rPr>
          <w:b/>
          <w:bCs/>
          <w:color w:val="202020"/>
          <w:sz w:val="28"/>
          <w:szCs w:val="28"/>
          <w:bdr w:val="none" w:sz="0" w:space="0" w:color="auto" w:frame="1"/>
        </w:rPr>
        <w:lastRenderedPageBreak/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</w:p>
    <w:p w:rsidR="008B75B8" w:rsidRDefault="008B75B8" w:rsidP="008B75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202020"/>
          <w:sz w:val="28"/>
          <w:szCs w:val="28"/>
          <w:bdr w:val="none" w:sz="0" w:space="0" w:color="auto" w:frame="1"/>
        </w:rPr>
      </w:pPr>
    </w:p>
    <w:p w:rsidR="00BC7107" w:rsidRPr="00BC7107" w:rsidRDefault="00BC7107" w:rsidP="00BC7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7107">
        <w:rPr>
          <w:rFonts w:ascii="Times New Roman" w:hAnsi="Times New Roman" w:cs="Times New Roman"/>
          <w:bCs/>
          <w:sz w:val="28"/>
          <w:szCs w:val="28"/>
        </w:rPr>
        <w:t xml:space="preserve">Требования, которым должны соответствовать участники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BC7107">
        <w:rPr>
          <w:rFonts w:ascii="Times New Roman" w:hAnsi="Times New Roman" w:cs="Times New Roman"/>
          <w:bCs/>
          <w:sz w:val="28"/>
          <w:szCs w:val="28"/>
        </w:rPr>
        <w:t xml:space="preserve">тбора на первое число месяца, в котором планируется проведение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BC7107">
        <w:rPr>
          <w:rFonts w:ascii="Times New Roman" w:hAnsi="Times New Roman" w:cs="Times New Roman"/>
          <w:bCs/>
          <w:sz w:val="28"/>
          <w:szCs w:val="28"/>
        </w:rPr>
        <w:t>тбора:</w:t>
      </w:r>
    </w:p>
    <w:p w:rsidR="00BC7107" w:rsidRPr="00BC7107" w:rsidRDefault="00BC7107" w:rsidP="00BC7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7107">
        <w:rPr>
          <w:rFonts w:ascii="Times New Roman" w:hAnsi="Times New Roman" w:cs="Times New Roman"/>
          <w:bCs/>
          <w:sz w:val="28"/>
          <w:szCs w:val="28"/>
        </w:rPr>
        <w:t xml:space="preserve">а) у участника </w:t>
      </w:r>
      <w:r w:rsidR="00C24F48">
        <w:rPr>
          <w:rFonts w:ascii="Times New Roman" w:hAnsi="Times New Roman" w:cs="Times New Roman"/>
          <w:bCs/>
          <w:sz w:val="28"/>
          <w:szCs w:val="28"/>
        </w:rPr>
        <w:t>о</w:t>
      </w:r>
      <w:r w:rsidRPr="00BC7107">
        <w:rPr>
          <w:rFonts w:ascii="Times New Roman" w:hAnsi="Times New Roman" w:cs="Times New Roman"/>
          <w:bCs/>
          <w:sz w:val="28"/>
          <w:szCs w:val="28"/>
        </w:rPr>
        <w:t xml:space="preserve">тбора должна отсутствовать просроченная задолженность по возврату в бюджет Ивановской области субсидий, бюджетных инвестиций, </w:t>
      </w:r>
      <w:proofErr w:type="gramStart"/>
      <w:r w:rsidRPr="00BC7107">
        <w:rPr>
          <w:rFonts w:ascii="Times New Roman" w:hAnsi="Times New Roman" w:cs="Times New Roman"/>
          <w:bCs/>
          <w:sz w:val="28"/>
          <w:szCs w:val="28"/>
        </w:rPr>
        <w:t>предоставленных</w:t>
      </w:r>
      <w:proofErr w:type="gramEnd"/>
      <w:r w:rsidRPr="00BC7107">
        <w:rPr>
          <w:rFonts w:ascii="Times New Roman" w:hAnsi="Times New Roman" w:cs="Times New Roman"/>
          <w:bCs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Ивановской областью;</w:t>
      </w:r>
    </w:p>
    <w:p w:rsidR="00BC7107" w:rsidRPr="00BC7107" w:rsidRDefault="00BC7107" w:rsidP="00BC7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C7107">
        <w:rPr>
          <w:rFonts w:ascii="Times New Roman" w:hAnsi="Times New Roman" w:cs="Times New Roman"/>
          <w:bCs/>
          <w:sz w:val="28"/>
          <w:szCs w:val="28"/>
        </w:rPr>
        <w:t xml:space="preserve">б) участники </w:t>
      </w:r>
      <w:r w:rsidR="00C24F48">
        <w:rPr>
          <w:rFonts w:ascii="Times New Roman" w:hAnsi="Times New Roman" w:cs="Times New Roman"/>
          <w:bCs/>
          <w:sz w:val="28"/>
          <w:szCs w:val="28"/>
        </w:rPr>
        <w:t>о</w:t>
      </w:r>
      <w:r w:rsidRPr="00BC7107">
        <w:rPr>
          <w:rFonts w:ascii="Times New Roman" w:hAnsi="Times New Roman" w:cs="Times New Roman"/>
          <w:bCs/>
          <w:sz w:val="28"/>
          <w:szCs w:val="28"/>
        </w:rPr>
        <w:t xml:space="preserve">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</w:t>
      </w:r>
      <w:r w:rsidRPr="00C24F48">
        <w:rPr>
          <w:rFonts w:ascii="Times New Roman" w:hAnsi="Times New Roman" w:cs="Times New Roman"/>
          <w:bCs/>
          <w:sz w:val="28"/>
          <w:szCs w:val="28"/>
        </w:rPr>
        <w:t xml:space="preserve">Федерации </w:t>
      </w:r>
      <w:hyperlink r:id="rId6" w:history="1">
        <w:r w:rsidRPr="00C24F48">
          <w:rPr>
            <w:rFonts w:ascii="Times New Roman" w:hAnsi="Times New Roman" w:cs="Times New Roman"/>
            <w:bCs/>
            <w:sz w:val="28"/>
            <w:szCs w:val="28"/>
          </w:rPr>
          <w:t>перечень</w:t>
        </w:r>
      </w:hyperlink>
      <w:r w:rsidRPr="00BC7107">
        <w:rPr>
          <w:rFonts w:ascii="Times New Roman" w:hAnsi="Times New Roman" w:cs="Times New Roman"/>
          <w:bCs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BC7107">
        <w:rPr>
          <w:rFonts w:ascii="Times New Roman" w:hAnsi="Times New Roman" w:cs="Times New Roman"/>
          <w:bCs/>
          <w:sz w:val="28"/>
          <w:szCs w:val="28"/>
        </w:rPr>
        <w:t xml:space="preserve"> зоны), в совокупности превышает 50 процентов;</w:t>
      </w:r>
    </w:p>
    <w:p w:rsidR="00BC7107" w:rsidRPr="00BC7107" w:rsidRDefault="00BC7107" w:rsidP="00BC7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7107">
        <w:rPr>
          <w:rFonts w:ascii="Times New Roman" w:hAnsi="Times New Roman" w:cs="Times New Roman"/>
          <w:bCs/>
          <w:sz w:val="28"/>
          <w:szCs w:val="28"/>
        </w:rPr>
        <w:t xml:space="preserve">в) участники </w:t>
      </w:r>
      <w:r w:rsidR="00525678">
        <w:rPr>
          <w:rFonts w:ascii="Times New Roman" w:hAnsi="Times New Roman" w:cs="Times New Roman"/>
          <w:bCs/>
          <w:sz w:val="28"/>
          <w:szCs w:val="28"/>
        </w:rPr>
        <w:t>о</w:t>
      </w:r>
      <w:r w:rsidRPr="00BC7107">
        <w:rPr>
          <w:rFonts w:ascii="Times New Roman" w:hAnsi="Times New Roman" w:cs="Times New Roman"/>
          <w:bCs/>
          <w:sz w:val="28"/>
          <w:szCs w:val="28"/>
        </w:rPr>
        <w:t xml:space="preserve">тбора не должны получать средства из бюджета Ивановской области на основании иных нормативных правовых актов Ивановской области на цели, </w:t>
      </w:r>
      <w:r w:rsidRPr="00525678">
        <w:rPr>
          <w:rFonts w:ascii="Times New Roman" w:hAnsi="Times New Roman" w:cs="Times New Roman"/>
          <w:bCs/>
          <w:sz w:val="28"/>
          <w:szCs w:val="28"/>
        </w:rPr>
        <w:t xml:space="preserve">установленные </w:t>
      </w:r>
      <w:hyperlink r:id="rId7" w:history="1">
        <w:r w:rsidRPr="00525678">
          <w:rPr>
            <w:rFonts w:ascii="Times New Roman" w:hAnsi="Times New Roman" w:cs="Times New Roman"/>
            <w:bCs/>
            <w:sz w:val="28"/>
            <w:szCs w:val="28"/>
          </w:rPr>
          <w:t>пунктом 1.2</w:t>
        </w:r>
      </w:hyperlink>
      <w:r w:rsidRPr="00525678">
        <w:rPr>
          <w:rFonts w:ascii="Times New Roman" w:hAnsi="Times New Roman" w:cs="Times New Roman"/>
          <w:bCs/>
          <w:sz w:val="28"/>
          <w:szCs w:val="28"/>
        </w:rPr>
        <w:t xml:space="preserve"> Порядка</w:t>
      </w:r>
      <w:r w:rsidRPr="00BC7107">
        <w:rPr>
          <w:rFonts w:ascii="Times New Roman" w:hAnsi="Times New Roman" w:cs="Times New Roman"/>
          <w:bCs/>
          <w:sz w:val="28"/>
          <w:szCs w:val="28"/>
        </w:rPr>
        <w:t>;</w:t>
      </w:r>
    </w:p>
    <w:p w:rsidR="00BC7107" w:rsidRDefault="00BC7107" w:rsidP="00BC7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C7107">
        <w:rPr>
          <w:rFonts w:ascii="Times New Roman" w:hAnsi="Times New Roman" w:cs="Times New Roman"/>
          <w:bCs/>
          <w:sz w:val="28"/>
          <w:szCs w:val="28"/>
        </w:rPr>
        <w:t xml:space="preserve">г) участник </w:t>
      </w:r>
      <w:r w:rsidR="00525678">
        <w:rPr>
          <w:rFonts w:ascii="Times New Roman" w:hAnsi="Times New Roman" w:cs="Times New Roman"/>
          <w:bCs/>
          <w:sz w:val="28"/>
          <w:szCs w:val="28"/>
        </w:rPr>
        <w:t>о</w:t>
      </w:r>
      <w:r w:rsidRPr="00BC7107">
        <w:rPr>
          <w:rFonts w:ascii="Times New Roman" w:hAnsi="Times New Roman" w:cs="Times New Roman"/>
          <w:bCs/>
          <w:sz w:val="28"/>
          <w:szCs w:val="28"/>
        </w:rPr>
        <w:t>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</w:t>
      </w:r>
      <w:proofErr w:type="gramEnd"/>
      <w:r w:rsidRPr="00BC7107">
        <w:rPr>
          <w:rFonts w:ascii="Times New Roman" w:hAnsi="Times New Roman" w:cs="Times New Roman"/>
          <w:bCs/>
          <w:sz w:val="28"/>
          <w:szCs w:val="28"/>
        </w:rPr>
        <w:t xml:space="preserve">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:rsidR="00525678" w:rsidRDefault="00525678" w:rsidP="00BC7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5678" w:rsidRDefault="00525678" w:rsidP="005256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202020"/>
          <w:sz w:val="28"/>
          <w:szCs w:val="28"/>
          <w:bdr w:val="none" w:sz="0" w:space="0" w:color="auto" w:frame="1"/>
        </w:rPr>
      </w:pPr>
      <w:r w:rsidRPr="00525678">
        <w:rPr>
          <w:bCs/>
          <w:color w:val="202020"/>
          <w:sz w:val="28"/>
          <w:szCs w:val="28"/>
          <w:bdr w:val="none" w:sz="0" w:space="0" w:color="auto" w:frame="1"/>
        </w:rPr>
        <w:t>Перечень документов, представляемых участниками отбора для подтверждения их соответствия указанным требованиям</w:t>
      </w:r>
      <w:r>
        <w:rPr>
          <w:bCs/>
          <w:color w:val="202020"/>
          <w:sz w:val="28"/>
          <w:szCs w:val="28"/>
          <w:bdr w:val="none" w:sz="0" w:space="0" w:color="auto" w:frame="1"/>
        </w:rPr>
        <w:t>:</w:t>
      </w:r>
    </w:p>
    <w:p w:rsidR="00525678" w:rsidRDefault="00525678" w:rsidP="005256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202020"/>
          <w:sz w:val="28"/>
          <w:szCs w:val="28"/>
          <w:bdr w:val="none" w:sz="0" w:space="0" w:color="auto" w:frame="1"/>
        </w:rPr>
      </w:pPr>
    </w:p>
    <w:p w:rsidR="00525678" w:rsidRPr="00525678" w:rsidRDefault="00525678" w:rsidP="00525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678">
        <w:rPr>
          <w:rFonts w:ascii="Times New Roman" w:hAnsi="Times New Roman" w:cs="Times New Roman"/>
          <w:bCs/>
          <w:sz w:val="28"/>
          <w:szCs w:val="28"/>
        </w:rPr>
        <w:t xml:space="preserve">письмо теплоснабжающей организации, подтверждающее соответствие теплоснабжающей организации </w:t>
      </w:r>
      <w:r w:rsidR="009A537D">
        <w:rPr>
          <w:rFonts w:ascii="Times New Roman" w:hAnsi="Times New Roman" w:cs="Times New Roman"/>
          <w:bCs/>
          <w:sz w:val="28"/>
          <w:szCs w:val="28"/>
        </w:rPr>
        <w:t xml:space="preserve">указанным </w:t>
      </w:r>
      <w:r w:rsidR="00EF16BA">
        <w:rPr>
          <w:rFonts w:ascii="Times New Roman" w:hAnsi="Times New Roman" w:cs="Times New Roman"/>
          <w:bCs/>
          <w:sz w:val="28"/>
          <w:szCs w:val="28"/>
        </w:rPr>
        <w:t xml:space="preserve">выше </w:t>
      </w:r>
      <w:r w:rsidRPr="00525678">
        <w:rPr>
          <w:rFonts w:ascii="Times New Roman" w:hAnsi="Times New Roman" w:cs="Times New Roman"/>
          <w:bCs/>
          <w:sz w:val="28"/>
          <w:szCs w:val="28"/>
        </w:rPr>
        <w:t>требованиям,  представляемое на бумажном носителе, подписанное руководителем теплоснабжающей организации и главным бухгалтером и скрепленное печатью (при налич</w:t>
      </w:r>
      <w:r w:rsidR="00EF16BA">
        <w:rPr>
          <w:rFonts w:ascii="Times New Roman" w:hAnsi="Times New Roman" w:cs="Times New Roman"/>
          <w:bCs/>
          <w:sz w:val="28"/>
          <w:szCs w:val="28"/>
        </w:rPr>
        <w:t>ии) теплоснабжающей организации</w:t>
      </w:r>
    </w:p>
    <w:p w:rsidR="00525678" w:rsidRPr="00525678" w:rsidRDefault="00525678" w:rsidP="005256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202020"/>
          <w:sz w:val="28"/>
          <w:szCs w:val="28"/>
          <w:bdr w:val="none" w:sz="0" w:space="0" w:color="auto" w:frame="1"/>
        </w:rPr>
      </w:pPr>
    </w:p>
    <w:p w:rsidR="00FA660D" w:rsidRPr="00FA660D" w:rsidRDefault="00FA660D" w:rsidP="00FA6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FA660D">
        <w:rPr>
          <w:b/>
          <w:bCs/>
          <w:color w:val="202020"/>
          <w:sz w:val="28"/>
          <w:szCs w:val="28"/>
          <w:bdr w:val="none" w:sz="0" w:space="0" w:color="auto" w:frame="1"/>
        </w:rPr>
        <w:lastRenderedPageBreak/>
        <w:t>Порядок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</w:t>
      </w:r>
    </w:p>
    <w:p w:rsidR="008758B1" w:rsidRDefault="008758B1" w:rsidP="00FA6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  <w:bdr w:val="none" w:sz="0" w:space="0" w:color="auto" w:frame="1"/>
        </w:rPr>
      </w:pPr>
    </w:p>
    <w:p w:rsidR="00FA660D" w:rsidRPr="00FA660D" w:rsidRDefault="00FA660D" w:rsidP="00FA6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FA660D">
        <w:rPr>
          <w:color w:val="202020"/>
          <w:sz w:val="28"/>
          <w:szCs w:val="28"/>
          <w:bdr w:val="none" w:sz="0" w:space="0" w:color="auto" w:frame="1"/>
        </w:rPr>
        <w:t xml:space="preserve">Участники отбора подают предложения (заявки) нарочно </w:t>
      </w:r>
      <w:r w:rsidR="00652E09">
        <w:rPr>
          <w:color w:val="202020"/>
          <w:sz w:val="28"/>
          <w:szCs w:val="28"/>
          <w:bdr w:val="none" w:sz="0" w:space="0" w:color="auto" w:frame="1"/>
        </w:rPr>
        <w:t xml:space="preserve">или на почтовый адрес </w:t>
      </w:r>
      <w:r w:rsidR="008E685A">
        <w:rPr>
          <w:color w:val="202020"/>
          <w:sz w:val="28"/>
          <w:szCs w:val="28"/>
          <w:bdr w:val="none" w:sz="0" w:space="0" w:color="auto" w:frame="1"/>
        </w:rPr>
        <w:t xml:space="preserve">Департамента жилищно-коммунального хозяйства Ивановской области </w:t>
      </w:r>
      <w:r w:rsidRPr="00FA660D">
        <w:rPr>
          <w:color w:val="202020"/>
          <w:sz w:val="28"/>
          <w:szCs w:val="28"/>
          <w:bdr w:val="none" w:sz="0" w:space="0" w:color="auto" w:frame="1"/>
        </w:rPr>
        <w:t>в период проведения отбора с приложением документов, указанных в пункте 2.3 Порядка.</w:t>
      </w:r>
    </w:p>
    <w:p w:rsidR="005D0523" w:rsidRDefault="005D0523" w:rsidP="005D0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представляются в Департамент ЖКХ на бумажных носителях в прошитом, пронумерованном виде, подписанные уполномоченными лицами и заверенные печатью (при наличии) теплоснабжающей организации.</w:t>
      </w:r>
    </w:p>
    <w:p w:rsidR="005D0523" w:rsidRPr="00FA660D" w:rsidRDefault="005D0523" w:rsidP="00FA6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</w:p>
    <w:p w:rsidR="00FA660D" w:rsidRDefault="00FA660D" w:rsidP="00A73C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202020"/>
          <w:sz w:val="28"/>
          <w:szCs w:val="28"/>
          <w:bdr w:val="none" w:sz="0" w:space="0" w:color="auto" w:frame="1"/>
        </w:rPr>
      </w:pPr>
      <w:r w:rsidRPr="00FA660D">
        <w:rPr>
          <w:b/>
          <w:bCs/>
          <w:color w:val="202020"/>
          <w:sz w:val="28"/>
          <w:szCs w:val="28"/>
          <w:bdr w:val="none" w:sz="0" w:space="0" w:color="auto" w:frame="1"/>
        </w:rPr>
        <w:t xml:space="preserve">Порядок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Pr="00FA660D">
        <w:rPr>
          <w:b/>
          <w:bCs/>
          <w:color w:val="202020"/>
          <w:sz w:val="28"/>
          <w:szCs w:val="28"/>
          <w:bdr w:val="none" w:sz="0" w:space="0" w:color="auto" w:frame="1"/>
        </w:rPr>
        <w:t>определяющего</w:t>
      </w:r>
      <w:proofErr w:type="gramEnd"/>
      <w:r w:rsidRPr="00FA660D">
        <w:rPr>
          <w:b/>
          <w:bCs/>
          <w:color w:val="202020"/>
          <w:sz w:val="28"/>
          <w:szCs w:val="28"/>
          <w:bdr w:val="none" w:sz="0" w:space="0" w:color="auto" w:frame="1"/>
        </w:rPr>
        <w:t xml:space="preserve"> в том числе основания для возврата предложений (заявок) участников отбора, порядка внесения изменений в предложения (заявки) участников отбора</w:t>
      </w:r>
    </w:p>
    <w:p w:rsidR="00A73C5A" w:rsidRDefault="00A73C5A" w:rsidP="00A73C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</w:p>
    <w:p w:rsidR="00F3521D" w:rsidRDefault="00F3521D" w:rsidP="00F35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Теплоснабжающая организация вправе отозвать направленные в Департамент ЖКХ предложения (заявки) с приложенными документами, указанными </w:t>
      </w:r>
      <w:r w:rsidRPr="00F3521D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Pr="00F3521D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Порядка, для участия в отборе путем письменного уведомления Департамента ЖКХ до указанной в объявлении о проведении отбора даты его проведения.</w:t>
      </w:r>
    </w:p>
    <w:p w:rsidR="00F3521D" w:rsidRPr="00FA660D" w:rsidRDefault="00F3521D" w:rsidP="00A73C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FA660D">
        <w:rPr>
          <w:color w:val="202020"/>
          <w:sz w:val="28"/>
          <w:szCs w:val="28"/>
          <w:bdr w:val="none" w:sz="0" w:space="0" w:color="auto" w:frame="1"/>
        </w:rPr>
        <w:t>Участник отбора вправе получить предложение (заявку) с прилагаемыми документами</w:t>
      </w:r>
      <w:r>
        <w:rPr>
          <w:color w:val="202020"/>
          <w:sz w:val="28"/>
          <w:szCs w:val="28"/>
          <w:bdr w:val="none" w:sz="0" w:space="0" w:color="auto" w:frame="1"/>
        </w:rPr>
        <w:t xml:space="preserve"> в управлении экономики и отчетности Департамента жилищно-коммунального хозяйства Ивановской области</w:t>
      </w:r>
      <w:r w:rsidR="001803EA">
        <w:rPr>
          <w:color w:val="202020"/>
          <w:sz w:val="28"/>
          <w:szCs w:val="28"/>
          <w:bdr w:val="none" w:sz="0" w:space="0" w:color="auto" w:frame="1"/>
        </w:rPr>
        <w:t>.</w:t>
      </w:r>
    </w:p>
    <w:p w:rsidR="00FA660D" w:rsidRDefault="00FA660D" w:rsidP="001803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  <w:bdr w:val="none" w:sz="0" w:space="0" w:color="auto" w:frame="1"/>
        </w:rPr>
      </w:pPr>
      <w:r w:rsidRPr="00FA660D">
        <w:rPr>
          <w:color w:val="202020"/>
          <w:sz w:val="28"/>
          <w:szCs w:val="28"/>
          <w:bdr w:val="none" w:sz="0" w:space="0" w:color="auto" w:frame="1"/>
        </w:rPr>
        <w:t>Основанием для возврата предложений (заявок) участников отбора является решение об отклонении предложения (заявки) участника отбора по основаниям, установленным пунктом 2.</w:t>
      </w:r>
      <w:r w:rsidR="001803EA">
        <w:rPr>
          <w:color w:val="202020"/>
          <w:sz w:val="28"/>
          <w:szCs w:val="28"/>
          <w:bdr w:val="none" w:sz="0" w:space="0" w:color="auto" w:frame="1"/>
        </w:rPr>
        <w:t>8</w:t>
      </w:r>
      <w:r w:rsidRPr="00FA660D">
        <w:rPr>
          <w:color w:val="202020"/>
          <w:sz w:val="28"/>
          <w:szCs w:val="28"/>
          <w:bdr w:val="none" w:sz="0" w:space="0" w:color="auto" w:frame="1"/>
        </w:rPr>
        <w:t xml:space="preserve"> Порядка.</w:t>
      </w:r>
    </w:p>
    <w:p w:rsidR="001803EA" w:rsidRPr="00412A0B" w:rsidRDefault="001A7B4D" w:rsidP="00180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803EA">
        <w:rPr>
          <w:rFonts w:ascii="Times New Roman" w:hAnsi="Times New Roman" w:cs="Times New Roman"/>
          <w:sz w:val="28"/>
          <w:szCs w:val="28"/>
        </w:rPr>
        <w:t xml:space="preserve"> случае принятия решения об отклонении предложения (заявки) участника </w:t>
      </w:r>
      <w:r w:rsidR="00412A0B">
        <w:rPr>
          <w:rFonts w:ascii="Times New Roman" w:hAnsi="Times New Roman" w:cs="Times New Roman"/>
          <w:sz w:val="28"/>
          <w:szCs w:val="28"/>
        </w:rPr>
        <w:t>о</w:t>
      </w:r>
      <w:r w:rsidR="001803EA">
        <w:rPr>
          <w:rFonts w:ascii="Times New Roman" w:hAnsi="Times New Roman" w:cs="Times New Roman"/>
          <w:sz w:val="28"/>
          <w:szCs w:val="28"/>
        </w:rPr>
        <w:t xml:space="preserve">тбора Департамент ЖКХ в течение 5 рабочих дней направляет участнику </w:t>
      </w:r>
      <w:r w:rsidR="00412A0B">
        <w:rPr>
          <w:rFonts w:ascii="Times New Roman" w:hAnsi="Times New Roman" w:cs="Times New Roman"/>
          <w:sz w:val="28"/>
          <w:szCs w:val="28"/>
        </w:rPr>
        <w:t>о</w:t>
      </w:r>
      <w:r w:rsidR="001803EA">
        <w:rPr>
          <w:rFonts w:ascii="Times New Roman" w:hAnsi="Times New Roman" w:cs="Times New Roman"/>
          <w:sz w:val="28"/>
          <w:szCs w:val="28"/>
        </w:rPr>
        <w:t xml:space="preserve">тбора письменное уведомление об отклонении предложения (заявки) участника Отбора с указанием оснований, </w:t>
      </w:r>
      <w:r w:rsidR="001803EA" w:rsidRPr="00412A0B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hyperlink r:id="rId9" w:history="1">
        <w:r w:rsidR="001803EA" w:rsidRPr="00412A0B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="001803EA" w:rsidRPr="00412A0B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412A0B" w:rsidRDefault="00412A0B" w:rsidP="001A7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Отклонение предложения (заявки) не является препятствием для повторного направления участником </w:t>
      </w:r>
      <w:r w:rsidR="001A7B4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тбора предложения (заявки) в случае устранения причин, послуживших основанием для отклонения предложения (заявки) участника </w:t>
      </w:r>
      <w:r w:rsidR="001A7B4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тбора.</w:t>
      </w:r>
    </w:p>
    <w:p w:rsidR="00412A0B" w:rsidRDefault="00412A0B" w:rsidP="001A7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Повторное направление предложения (заявки) после устранения причин, послуживших основанием для отклонения предложения (заявки), и последующее рассмотрение предложения (заявки) осуществляются в порядке, </w:t>
      </w:r>
      <w:r w:rsidRPr="001A7B4D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hyperlink r:id="rId10" w:history="1">
        <w:r w:rsidRPr="001A7B4D">
          <w:rPr>
            <w:rFonts w:ascii="Times New Roman" w:hAnsi="Times New Roman" w:cs="Times New Roman"/>
            <w:sz w:val="28"/>
            <w:szCs w:val="28"/>
          </w:rPr>
          <w:t>пунктами 2.3</w:t>
        </w:r>
      </w:hyperlink>
      <w:r w:rsidRPr="001A7B4D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history="1">
        <w:r w:rsidRPr="001A7B4D">
          <w:rPr>
            <w:rFonts w:ascii="Times New Roman" w:hAnsi="Times New Roman" w:cs="Times New Roman"/>
            <w:sz w:val="28"/>
            <w:szCs w:val="28"/>
          </w:rPr>
          <w:t>2.7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1A7B4D" w:rsidRDefault="001A7B4D" w:rsidP="001A7B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202020"/>
          <w:sz w:val="28"/>
          <w:szCs w:val="28"/>
          <w:bdr w:val="none" w:sz="0" w:space="0" w:color="auto" w:frame="1"/>
        </w:rPr>
      </w:pPr>
    </w:p>
    <w:p w:rsidR="00FA660D" w:rsidRDefault="00FA660D" w:rsidP="001A7B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202020"/>
          <w:sz w:val="28"/>
          <w:szCs w:val="28"/>
          <w:bdr w:val="none" w:sz="0" w:space="0" w:color="auto" w:frame="1"/>
        </w:rPr>
      </w:pPr>
      <w:r w:rsidRPr="00FA660D">
        <w:rPr>
          <w:b/>
          <w:bCs/>
          <w:color w:val="202020"/>
          <w:sz w:val="28"/>
          <w:szCs w:val="28"/>
          <w:bdr w:val="none" w:sz="0" w:space="0" w:color="auto" w:frame="1"/>
        </w:rPr>
        <w:lastRenderedPageBreak/>
        <w:t>Правила рассмотрения и оценки предложений (заявок) участников отбора</w:t>
      </w:r>
    </w:p>
    <w:p w:rsidR="001A7B4D" w:rsidRDefault="001A7B4D" w:rsidP="001A7B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202020"/>
          <w:sz w:val="28"/>
          <w:szCs w:val="28"/>
          <w:bdr w:val="none" w:sz="0" w:space="0" w:color="auto" w:frame="1"/>
        </w:rPr>
      </w:pPr>
    </w:p>
    <w:p w:rsidR="001A7B4D" w:rsidRDefault="001A7B4D" w:rsidP="001A7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ЖКХ рассматривает документы в срок, не превышающий 15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приема предложений (заявок) участников отбора, в следующем порядке:</w:t>
      </w:r>
    </w:p>
    <w:p w:rsidR="001A7B4D" w:rsidRDefault="001A7B4D" w:rsidP="001A7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день получения документов, указанных в </w:t>
      </w:r>
      <w:hyperlink r:id="rId12" w:history="1">
        <w:r w:rsidRPr="003E18E0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3E18E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орядка, осуществляется их регистрация в порядке поступления в журнале регистрации, который нумеруется, прошнуровывается и скрепляется печатью Департамента ЖКХ;</w:t>
      </w:r>
    </w:p>
    <w:p w:rsidR="001A7B4D" w:rsidRDefault="001A7B4D" w:rsidP="001A7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Департамент ЖКХ в течение 2 рабочих дней с даты окончания проведения </w:t>
      </w:r>
      <w:r w:rsidR="003E18E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тбора в порядке межведомственного информационного взаимодействия запрашивает следующие сведения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документы в соответствии с нормативными правовыми актами Российской Федерации, нормативными правовыми актами Ивановской области, муниципальными правовыми актами:</w:t>
      </w:r>
      <w:proofErr w:type="gramEnd"/>
    </w:p>
    <w:p w:rsidR="001A7B4D" w:rsidRDefault="001A7B4D" w:rsidP="001A7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юридических лиц;</w:t>
      </w:r>
    </w:p>
    <w:p w:rsidR="001A7B4D" w:rsidRDefault="001A7B4D" w:rsidP="001A7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нормативный правовой акт о введении режима повышенной готовности или чрезвычайной ситуации в случае введения таких режимов;</w:t>
      </w:r>
    </w:p>
    <w:p w:rsidR="001A7B4D" w:rsidRDefault="001A7B4D" w:rsidP="001A7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наличии либо отсутствии просроченной задолженности по возврату в бюджет Ивановской области субсидий, бюджетных инвестиций,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Ивановской областью.</w:t>
      </w:r>
    </w:p>
    <w:p w:rsidR="001A7B4D" w:rsidRDefault="001A7B4D" w:rsidP="001A7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Отбора вправе представить документы, содержащие сведения, указанные в настоящем пункте, по собственной инициативе;</w:t>
      </w:r>
    </w:p>
    <w:p w:rsidR="001A7B4D" w:rsidRDefault="001A7B4D" w:rsidP="001A7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в) по итогам ранжирования отбираются заявки, набравшие наибольшее значение критерия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уголь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(но не менее 10% и не более 30%)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мазут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(но не менее 10% и не более 20,1%), в пределах объемов бюджетных ассигнований на очередной финансовый год, предусмотренных Департаменту ЖКХ законом об областном бюджете (сводной бюджетной росписью областного бюджета) на цели предоставления субсидии теплоснабжающим организациям на финансовое обеспечение затрат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приобретением угля, мазута, используемых для производства тепловой энергии;</w:t>
      </w:r>
    </w:p>
    <w:p w:rsidR="001A7B4D" w:rsidRDefault="001A7B4D" w:rsidP="001A7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осуществляет проверку документов на соответствие требованиям, </w:t>
      </w:r>
      <w:r w:rsidRPr="003E18E0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hyperlink r:id="rId13" w:history="1">
        <w:r w:rsidRPr="003E18E0">
          <w:rPr>
            <w:rFonts w:ascii="Times New Roman" w:hAnsi="Times New Roman" w:cs="Times New Roman"/>
            <w:sz w:val="28"/>
            <w:szCs w:val="28"/>
          </w:rPr>
          <w:t>пунктами 2.3</w:t>
        </w:r>
      </w:hyperlink>
      <w:r w:rsidRPr="003E18E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3E18E0">
          <w:rPr>
            <w:rFonts w:ascii="Times New Roman" w:hAnsi="Times New Roman" w:cs="Times New Roman"/>
            <w:sz w:val="28"/>
            <w:szCs w:val="28"/>
          </w:rPr>
          <w:t>2.4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Порядка, и соответствие теплоснабжающей организации критериям, установленным </w:t>
      </w:r>
      <w:hyperlink r:id="rId15" w:history="1">
        <w:r w:rsidRPr="003E18E0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3E1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Порядка, и принимает в форме приказа одно из следующих решений:</w:t>
      </w:r>
    </w:p>
    <w:p w:rsidR="001A7B4D" w:rsidRDefault="001A7B4D" w:rsidP="001A7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субсидии участнику </w:t>
      </w:r>
      <w:r w:rsidR="003E18E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тбора;</w:t>
      </w:r>
    </w:p>
    <w:p w:rsidR="001A7B4D" w:rsidRDefault="001A7B4D" w:rsidP="001A7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отклонении предложения (заявки) участника </w:t>
      </w:r>
      <w:r w:rsidR="003E18E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тбора;</w:t>
      </w:r>
    </w:p>
    <w:p w:rsidR="001A7B4D" w:rsidRDefault="001A7B4D" w:rsidP="001A7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д) в случае принятия решения о предоставлении субсидии Департамент Ж</w:t>
      </w:r>
      <w:proofErr w:type="gramStart"/>
      <w:r>
        <w:rPr>
          <w:rFonts w:ascii="Times New Roman" w:hAnsi="Times New Roman" w:cs="Times New Roman"/>
          <w:sz w:val="28"/>
          <w:szCs w:val="28"/>
        </w:rPr>
        <w:t>КХ вкл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ючает участника </w:t>
      </w:r>
      <w:r w:rsidR="003E18E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тбора в реестр получателей субсидии и заключает с ним соглашение в порядке, установленном настоящим Порядком;</w:t>
      </w:r>
    </w:p>
    <w:p w:rsidR="001A7B4D" w:rsidRPr="003E18E0" w:rsidRDefault="001A7B4D" w:rsidP="001A7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в случае принятия решения об отклонении предложения (заявки) участника </w:t>
      </w:r>
      <w:r w:rsidR="003E18E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тбора Департамент ЖКХ в течение 5 рабочих дней направляет участнику </w:t>
      </w:r>
      <w:r w:rsidR="003E18E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тбора письменное уведомление об отклонении предложения (заявки) участника </w:t>
      </w:r>
      <w:r w:rsidR="003E18E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тбора с указанием оснований, </w:t>
      </w:r>
      <w:r w:rsidRPr="003E18E0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hyperlink r:id="rId16" w:history="1">
        <w:r w:rsidRPr="003E18E0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Pr="003E18E0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1A7B4D" w:rsidRDefault="001A7B4D" w:rsidP="001A7B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202020"/>
          <w:sz w:val="28"/>
          <w:szCs w:val="28"/>
          <w:bdr w:val="none" w:sz="0" w:space="0" w:color="auto" w:frame="1"/>
        </w:rPr>
      </w:pPr>
    </w:p>
    <w:p w:rsidR="00FA660D" w:rsidRDefault="00FA660D" w:rsidP="004D7F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202020"/>
          <w:sz w:val="28"/>
          <w:szCs w:val="28"/>
          <w:bdr w:val="none" w:sz="0" w:space="0" w:color="auto" w:frame="1"/>
        </w:rPr>
      </w:pPr>
      <w:r w:rsidRPr="00FA660D">
        <w:rPr>
          <w:b/>
          <w:bCs/>
          <w:color w:val="202020"/>
          <w:sz w:val="28"/>
          <w:szCs w:val="28"/>
          <w:bdr w:val="none" w:sz="0" w:space="0" w:color="auto" w:frame="1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:rsidR="00390507" w:rsidRDefault="00390507" w:rsidP="004D7F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202020"/>
          <w:sz w:val="28"/>
          <w:szCs w:val="28"/>
          <w:bdr w:val="none" w:sz="0" w:space="0" w:color="auto" w:frame="1"/>
        </w:rPr>
      </w:pPr>
    </w:p>
    <w:p w:rsidR="00390507" w:rsidRDefault="00390507" w:rsidP="004D7F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  <w:bdr w:val="none" w:sz="0" w:space="0" w:color="auto" w:frame="1"/>
        </w:rPr>
      </w:pPr>
      <w:r w:rsidRPr="00390507">
        <w:rPr>
          <w:bCs/>
          <w:color w:val="202020"/>
          <w:sz w:val="28"/>
          <w:szCs w:val="28"/>
          <w:bdr w:val="none" w:sz="0" w:space="0" w:color="auto" w:frame="1"/>
        </w:rPr>
        <w:t xml:space="preserve">Разъяснение положений объявления о проведении отбора осуществляется по телефону Департамента жилищно-коммунального хозяйства Ивановской области (4932) 30-48-77 или непосредственно в управлении </w:t>
      </w:r>
      <w:r w:rsidRPr="00390507">
        <w:rPr>
          <w:color w:val="202020"/>
          <w:sz w:val="28"/>
          <w:szCs w:val="28"/>
          <w:bdr w:val="none" w:sz="0" w:space="0" w:color="auto" w:frame="1"/>
        </w:rPr>
        <w:t>экономики и отчетности Департамента жилищно-коммунального хозяйства Ивановской области</w:t>
      </w:r>
      <w:r>
        <w:rPr>
          <w:color w:val="202020"/>
          <w:sz w:val="28"/>
          <w:szCs w:val="28"/>
          <w:bdr w:val="none" w:sz="0" w:space="0" w:color="auto" w:frame="1"/>
        </w:rPr>
        <w:t xml:space="preserve"> (кабинет 440) согласно режиму рабочего времени Департамента ЖКХ в период проведения отбора.</w:t>
      </w:r>
    </w:p>
    <w:p w:rsidR="00A4329E" w:rsidRDefault="00A4329E" w:rsidP="004D7F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  <w:bdr w:val="none" w:sz="0" w:space="0" w:color="auto" w:frame="1"/>
        </w:rPr>
      </w:pPr>
    </w:p>
    <w:p w:rsidR="00A4329E" w:rsidRDefault="00E344DB" w:rsidP="004D7F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02020"/>
          <w:sz w:val="28"/>
          <w:szCs w:val="28"/>
          <w:bdr w:val="none" w:sz="0" w:space="0" w:color="auto" w:frame="1"/>
        </w:rPr>
      </w:pPr>
      <w:r w:rsidRPr="00E344DB">
        <w:rPr>
          <w:b/>
          <w:color w:val="202020"/>
          <w:sz w:val="28"/>
          <w:szCs w:val="28"/>
          <w:bdr w:val="none" w:sz="0" w:space="0" w:color="auto" w:frame="1"/>
        </w:rPr>
        <w:t>Срок, в течение которого победитель (победители)</w:t>
      </w:r>
      <w:r>
        <w:rPr>
          <w:b/>
          <w:color w:val="202020"/>
          <w:sz w:val="28"/>
          <w:szCs w:val="28"/>
          <w:bdr w:val="none" w:sz="0" w:space="0" w:color="auto" w:frame="1"/>
        </w:rPr>
        <w:t xml:space="preserve"> о</w:t>
      </w:r>
      <w:r w:rsidRPr="00E344DB">
        <w:rPr>
          <w:b/>
          <w:color w:val="202020"/>
          <w:sz w:val="28"/>
          <w:szCs w:val="28"/>
          <w:bdr w:val="none" w:sz="0" w:space="0" w:color="auto" w:frame="1"/>
        </w:rPr>
        <w:t>тбора должен подписать соглашение о предоставлении субсидии</w:t>
      </w:r>
    </w:p>
    <w:p w:rsidR="00E344DB" w:rsidRPr="00E344DB" w:rsidRDefault="00E344DB" w:rsidP="004D7F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202020"/>
          <w:sz w:val="28"/>
          <w:szCs w:val="28"/>
          <w:bdr w:val="none" w:sz="0" w:space="0" w:color="auto" w:frame="1"/>
        </w:rPr>
      </w:pPr>
    </w:p>
    <w:p w:rsidR="0044042B" w:rsidRDefault="0044042B" w:rsidP="00440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042B">
        <w:rPr>
          <w:rFonts w:ascii="Times New Roman" w:hAnsi="Times New Roman" w:cs="Times New Roman"/>
          <w:bCs/>
          <w:sz w:val="28"/>
          <w:szCs w:val="28"/>
        </w:rPr>
        <w:t xml:space="preserve">Теплоснабжающая организация в течение 7 рабочих дней после получения уведомления, указанного в </w:t>
      </w:r>
      <w:hyperlink r:id="rId17" w:history="1">
        <w:r w:rsidRPr="0044042B">
          <w:rPr>
            <w:rFonts w:ascii="Times New Roman" w:hAnsi="Times New Roman" w:cs="Times New Roman"/>
            <w:bCs/>
            <w:sz w:val="28"/>
            <w:szCs w:val="28"/>
          </w:rPr>
          <w:t>пункте 2.10</w:t>
        </w:r>
      </w:hyperlink>
      <w:r w:rsidRPr="0044042B">
        <w:rPr>
          <w:rFonts w:ascii="Times New Roman" w:hAnsi="Times New Roman" w:cs="Times New Roman"/>
          <w:bCs/>
          <w:sz w:val="28"/>
          <w:szCs w:val="28"/>
        </w:rPr>
        <w:t xml:space="preserve"> Порядка, направляет в Департамент ЖКХ для рассмотрения и подписания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44042B">
        <w:rPr>
          <w:rFonts w:ascii="Times New Roman" w:hAnsi="Times New Roman" w:cs="Times New Roman"/>
          <w:bCs/>
          <w:sz w:val="28"/>
          <w:szCs w:val="28"/>
        </w:rPr>
        <w:t xml:space="preserve">оглашение о предоставлении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44042B">
        <w:rPr>
          <w:rFonts w:ascii="Times New Roman" w:hAnsi="Times New Roman" w:cs="Times New Roman"/>
          <w:bCs/>
          <w:sz w:val="28"/>
          <w:szCs w:val="28"/>
        </w:rPr>
        <w:t>убсидии, подписанное руководителем теплоснабжающей организации, в 2 экземплярах.</w:t>
      </w:r>
    </w:p>
    <w:p w:rsidR="0044042B" w:rsidRDefault="0044042B" w:rsidP="00440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042B" w:rsidRPr="0044042B" w:rsidRDefault="0044042B" w:rsidP="00440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042B">
        <w:rPr>
          <w:rFonts w:ascii="Times New Roman" w:hAnsi="Times New Roman" w:cs="Times New Roman"/>
          <w:b/>
          <w:bCs/>
          <w:sz w:val="28"/>
          <w:szCs w:val="28"/>
        </w:rPr>
        <w:t xml:space="preserve">Условия признания победителя (победителей) отбора </w:t>
      </w:r>
      <w:proofErr w:type="gramStart"/>
      <w:r w:rsidRPr="0044042B">
        <w:rPr>
          <w:rFonts w:ascii="Times New Roman" w:hAnsi="Times New Roman" w:cs="Times New Roman"/>
          <w:b/>
          <w:bCs/>
          <w:sz w:val="28"/>
          <w:szCs w:val="28"/>
        </w:rPr>
        <w:t>уклонившимся</w:t>
      </w:r>
      <w:proofErr w:type="gramEnd"/>
      <w:r w:rsidRPr="0044042B">
        <w:rPr>
          <w:rFonts w:ascii="Times New Roman" w:hAnsi="Times New Roman" w:cs="Times New Roman"/>
          <w:b/>
          <w:bCs/>
          <w:sz w:val="28"/>
          <w:szCs w:val="28"/>
        </w:rPr>
        <w:t xml:space="preserve"> от заключения соглашения о предоставлении субсидии</w:t>
      </w:r>
    </w:p>
    <w:p w:rsidR="004D7F9A" w:rsidRDefault="004D7F9A" w:rsidP="004D7F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</w:p>
    <w:p w:rsidR="0044042B" w:rsidRDefault="0044042B" w:rsidP="004D7F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  <w:bdr w:val="none" w:sz="0" w:space="0" w:color="auto" w:frame="1"/>
        </w:rPr>
      </w:pPr>
      <w:r>
        <w:rPr>
          <w:color w:val="202020"/>
          <w:sz w:val="28"/>
          <w:szCs w:val="28"/>
        </w:rPr>
        <w:t xml:space="preserve">Основанием для </w:t>
      </w:r>
      <w:r>
        <w:rPr>
          <w:bCs/>
          <w:sz w:val="28"/>
          <w:szCs w:val="28"/>
        </w:rPr>
        <w:t xml:space="preserve">признания победителя (победителей) отбора уклонившимся от заключения соглашения о предоставлении субсидии является несоблюдение </w:t>
      </w:r>
      <w:r w:rsidRPr="0044042B">
        <w:rPr>
          <w:bCs/>
          <w:sz w:val="28"/>
          <w:szCs w:val="28"/>
        </w:rPr>
        <w:t xml:space="preserve">срока, </w:t>
      </w:r>
      <w:r w:rsidRPr="0044042B">
        <w:rPr>
          <w:color w:val="202020"/>
          <w:sz w:val="28"/>
          <w:szCs w:val="28"/>
          <w:bdr w:val="none" w:sz="0" w:space="0" w:color="auto" w:frame="1"/>
        </w:rPr>
        <w:t>в течение которого победитель (победители) отбора должен подписать соглашение о предоставлении субсидии</w:t>
      </w:r>
      <w:r>
        <w:rPr>
          <w:color w:val="202020"/>
          <w:sz w:val="28"/>
          <w:szCs w:val="28"/>
          <w:bdr w:val="none" w:sz="0" w:space="0" w:color="auto" w:frame="1"/>
        </w:rPr>
        <w:t>, установленного пунктом 3.1 Порядка</w:t>
      </w:r>
    </w:p>
    <w:p w:rsidR="0044042B" w:rsidRPr="00FA660D" w:rsidRDefault="0044042B" w:rsidP="004D7F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</w:p>
    <w:p w:rsidR="00D1154A" w:rsidRPr="00FA660D" w:rsidRDefault="00D1154A" w:rsidP="00FA66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1154A" w:rsidRPr="00FA6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EB"/>
    <w:rsid w:val="00004A40"/>
    <w:rsid w:val="001427E5"/>
    <w:rsid w:val="001803EA"/>
    <w:rsid w:val="001A7B4D"/>
    <w:rsid w:val="00206A38"/>
    <w:rsid w:val="00271EDE"/>
    <w:rsid w:val="00346C10"/>
    <w:rsid w:val="003862E0"/>
    <w:rsid w:val="00390507"/>
    <w:rsid w:val="003B2927"/>
    <w:rsid w:val="003B3A39"/>
    <w:rsid w:val="003E18E0"/>
    <w:rsid w:val="003F7E7F"/>
    <w:rsid w:val="00412A0B"/>
    <w:rsid w:val="0044042B"/>
    <w:rsid w:val="00455478"/>
    <w:rsid w:val="00487665"/>
    <w:rsid w:val="00493DA5"/>
    <w:rsid w:val="004A10AA"/>
    <w:rsid w:val="004B5482"/>
    <w:rsid w:val="004D7F9A"/>
    <w:rsid w:val="004E0BAB"/>
    <w:rsid w:val="00525678"/>
    <w:rsid w:val="005D0523"/>
    <w:rsid w:val="00631F68"/>
    <w:rsid w:val="00652E09"/>
    <w:rsid w:val="00760DD0"/>
    <w:rsid w:val="007B3510"/>
    <w:rsid w:val="007C69DB"/>
    <w:rsid w:val="008501E5"/>
    <w:rsid w:val="00853354"/>
    <w:rsid w:val="008607EB"/>
    <w:rsid w:val="008758B1"/>
    <w:rsid w:val="008B6F6B"/>
    <w:rsid w:val="008B75B8"/>
    <w:rsid w:val="008E685A"/>
    <w:rsid w:val="009A537D"/>
    <w:rsid w:val="00A04292"/>
    <w:rsid w:val="00A4329E"/>
    <w:rsid w:val="00A73C5A"/>
    <w:rsid w:val="00AA4928"/>
    <w:rsid w:val="00AC292E"/>
    <w:rsid w:val="00B33B7C"/>
    <w:rsid w:val="00BC7107"/>
    <w:rsid w:val="00BF0C5A"/>
    <w:rsid w:val="00BF1968"/>
    <w:rsid w:val="00C02F1B"/>
    <w:rsid w:val="00C24F48"/>
    <w:rsid w:val="00C80434"/>
    <w:rsid w:val="00CC4B1F"/>
    <w:rsid w:val="00D1154A"/>
    <w:rsid w:val="00D14C09"/>
    <w:rsid w:val="00D33557"/>
    <w:rsid w:val="00D9039F"/>
    <w:rsid w:val="00E344DB"/>
    <w:rsid w:val="00E630A3"/>
    <w:rsid w:val="00EF16BA"/>
    <w:rsid w:val="00F3521D"/>
    <w:rsid w:val="00FA660D"/>
    <w:rsid w:val="00FA734A"/>
    <w:rsid w:val="00FE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A66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A6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1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D255AFE5031D0D0F536726F3575B611023DA47499B535E45A734C8B5CDACA3FDE4275E0792E29B444347F77FE0EDBBBA8040ABBF1945E76E986F5C6EJAK" TargetMode="External"/><Relationship Id="rId13" Type="http://schemas.openxmlformats.org/officeDocument/2006/relationships/hyperlink" Target="consultantplus://offline/ref=65F3E6EB28CE7F97A7ACE04B2F43867EF02802C52D3AA641434DD3B07F4CFDEEB57081F6AE6447701032C3BAA3B53F50C6D757B4FE89833CC9A5F802S8nF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3220462992F80CC40FA95E87F92ACE6B47BE080BEA75CD73897ABF4BDC13E83B3A8487DC349CFBD18487E91B795BCAABE0AB13C8F8B0ACC7A3F938oClAI" TargetMode="External"/><Relationship Id="rId12" Type="http://schemas.openxmlformats.org/officeDocument/2006/relationships/hyperlink" Target="consultantplus://offline/ref=65F3E6EB28CE7F97A7ACE04B2F43867EF02802C52D3AA641434DD3B07F4CFDEEB57081F6AE6447701032C3BAA3B53F50C6D757B4FE89833CC9A5F802S8nFK" TargetMode="External"/><Relationship Id="rId17" Type="http://schemas.openxmlformats.org/officeDocument/2006/relationships/hyperlink" Target="consultantplus://offline/ref=ADAABAD2C5C2CE1EFC79B9B2F9EEC50AE80120F555593149E18F2F519595179B354519E54BBD5B8D204D08D034777D2FDC3E2C155758BBCCE760AFE7rB22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5F3E6EB28CE7F97A7ACE04B2F43867EF02802C52D3AA641434DD3B07F4CFDEEB57081F6AE6447701032C3B8A5B53F50C6D757B4FE89833CC9A5F802S8nF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F3220462992F80CC40FB753919576C16D44E3040CEE7E992EDF7CE8148C15BD7B7A82D69424C0BE848987E104720685EDB5A4o1l1I" TargetMode="External"/><Relationship Id="rId11" Type="http://schemas.openxmlformats.org/officeDocument/2006/relationships/hyperlink" Target="consultantplus://offline/ref=BF02417B4A6BEF4C27885819500057CE90094775C6E87486DD7A566F15D6868377A5F7A57D705538F2380E80042A2EDE52C88E5C3F7206823ED44EFDhEf0K" TargetMode="External"/><Relationship Id="rId5" Type="http://schemas.openxmlformats.org/officeDocument/2006/relationships/hyperlink" Target="mailto:dgkh@ivreg.ru" TargetMode="External"/><Relationship Id="rId15" Type="http://schemas.openxmlformats.org/officeDocument/2006/relationships/hyperlink" Target="consultantplus://offline/ref=65F3E6EB28CE7F97A7ACE04B2F43867EF02802C52D3AA641434DD3B07F4CFDEEB57081F6AE6447701032C3BBA4B53F50C6D757B4FE89833CC9A5F802S8nFK" TargetMode="External"/><Relationship Id="rId10" Type="http://schemas.openxmlformats.org/officeDocument/2006/relationships/hyperlink" Target="consultantplus://offline/ref=BF02417B4A6BEF4C27885819500057CE90094775C6E87486DD7A566F15D6868377A5F7A57D705538F2380E83062A2EDE52C88E5C3F7206823ED44EFDhEf0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B96D052274B560B0AF530FFBF4A8C07258F4101BEA15238A67807233A1F7BA878E97AFC076F2438ECDE35B46C7B10978E889407BB55FA9F39566C4T1P8K" TargetMode="External"/><Relationship Id="rId14" Type="http://schemas.openxmlformats.org/officeDocument/2006/relationships/hyperlink" Target="consultantplus://offline/ref=65F3E6EB28CE7F97A7ACE04B2F43867EF02802C52D3AA641434DD3B07F4CFDEEB57081F6AE6447701032C3BAABB53F50C6D757B4FE89833CC9A5F802S8n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Гудкова</dc:creator>
  <cp:keywords/>
  <dc:description/>
  <cp:lastModifiedBy>Эльвира Гудкова</cp:lastModifiedBy>
  <cp:revision>104</cp:revision>
  <dcterms:created xsi:type="dcterms:W3CDTF">2022-09-09T08:12:00Z</dcterms:created>
  <dcterms:modified xsi:type="dcterms:W3CDTF">2023-04-17T06:56:00Z</dcterms:modified>
</cp:coreProperties>
</file>