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жилищно-коммунального хозяйства Ивановской обл. от 27.10.2025 N 117</w:t>
              <w:br/>
              <w:t xml:space="preserve">"О внесении изменений в приказ Департамента жилищно-коммунального хозяйства Ивановской области от 18.12.2018 N 179 "О Благодарности Департамента жилищно-коммунального хозяйства Ивановской области"</w:t>
              <w:br/>
              <w:t xml:space="preserve">(Зарегистрировано в Департаменте жилищно-коммунального хозяйства Ивановской обл. 27.10.2025 N 250300005)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Департаменте жилищно-коммунального хозяйства Ивановской обл. 27 октября 2025 г. N 250300005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ЖИЛИЩНО-КОММУНАЛЬНОГО ХОЗЯЙСТВА</w:t>
      </w:r>
    </w:p>
    <w:p>
      <w:pPr>
        <w:pStyle w:val="2"/>
        <w:jc w:val="center"/>
      </w:pPr>
      <w:r>
        <w:rPr>
          <w:sz w:val="20"/>
        </w:rPr>
        <w:t xml:space="preserve">ИВАНОВСКОЙ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октября 2025 г. N 117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ДЕПАРТАМЕНТА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 ИВАНОВСКОЙ ОБЛАСТИ</w:t>
      </w:r>
    </w:p>
    <w:p>
      <w:pPr>
        <w:pStyle w:val="2"/>
        <w:jc w:val="center"/>
      </w:pPr>
      <w:r>
        <w:rPr>
          <w:sz w:val="20"/>
        </w:rPr>
        <w:t xml:space="preserve">ОТ 18.12.2018 N 179 "О БЛАГОДАРНОСТИ ДЕПАРТАМЕНТА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 ИВАНОВСКОЙ ОБЛАСТИ"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Трудовым </w:t>
      </w:r>
      <w:hyperlink w:history="0" r:id="rId8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9" w:tooltip="Постановление Правительства Ивановской области от 22.01.2013 N 17-п (ред. от 28.07.2025) &quot;Об утверждении Положения о Департаменте жилищно-коммунального хозяйства Ивановской области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Департамента жилищно-коммунального хозяйства Ивановской области, утвержденным Постановлением Правительства Ивановской области от 22.01.2013 N 17-п, приказываю: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10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жилищно-коммунального хозяйства Ивановской области от 18.12.2018 N 179 "О Благодарности Департамента жилищно-коммунального хозяйства Ивановской области" следующие изменения: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В </w:t>
      </w:r>
      <w:hyperlink w:history="0" r:id="rId11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приказу: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</w:t>
      </w:r>
      <w:hyperlink w:history="0" r:id="rId12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после слов "предприятий, учреждений и организаций, осуществляющих свою деятельность в сфере жилищно-коммунального хозяйства" дополнить словами "(далее - организации)".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В </w:t>
      </w:r>
      <w:hyperlink w:history="0" r:id="rId13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4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"- первый заместитель начальника Департамента - статс-секретарь;" заменить словами "- первый заместитель директора Департамента - статс-секретарь;";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5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"предприятий, учреждений" исключить.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1.1.3. В </w:t>
      </w:r>
      <w:hyperlink w:history="0" r:id="rId16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7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"предприятий, учреждений"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18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абзац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"- решение трудового коллектива организации или его совета о выдвижении гражданина к поощрению Благодарностью Департамента;".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r:id="rId19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Приложения 2</w:t>
        </w:r>
      </w:hyperlink>
      <w:r>
        <w:rPr>
          <w:sz w:val="20"/>
        </w:rPr>
        <w:t xml:space="preserve"> и </w:t>
      </w:r>
      <w:hyperlink w:history="0" r:id="rId20" w:tooltip="Приказ Департамента жилищно-коммунального хозяйства Ивановской обл. от 18.12.2018 N 179 &quot;О Благодарности Департамента жилищно-коммунального хозяйства Ивановской области&quot; (вместе с &quot;Положением о Благодарности Департамента жилищно-коммунального хозяйства Ивановской области&quot;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приказу изложить в новой редакции согласно </w:t>
      </w:r>
      <w:hyperlink w:history="0" w:anchor="P59" w:tooltip="НАГРАДНОЙ ЛИСТ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 и </w:t>
      </w:r>
      <w:hyperlink w:history="0" w:anchor="P173" w:tooltip="ФОРМА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к настоящему приказу соответственно.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Управлению бухгалтерского учета, делопроизводства и кадров Департамента жилищно-коммунального хозяйства Ивановской области: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обеспечить официальное опубликование настоящего приказа;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направить копии настоящего приказа в Управление Министерства юстиции Российской Федерации по Ивановской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настоящего приказа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0"/>
        </w:rPr>
        <w:t xml:space="preserve">Л.В.БЕЛИНА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Департамента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27.10.2025 N 117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Департамента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18.12.2018 N 179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4139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9" w:name="P59"/>
          <w:bookmarkEnd w:id="59"/>
          <w:p>
            <w:pPr>
              <w:pStyle w:val="0"/>
              <w:jc w:val="center"/>
            </w:pPr>
            <w:r>
              <w:rPr>
                <w:sz w:val="20"/>
              </w:rPr>
              <w:t xml:space="preserve">НАГРАДНОЙ ЛИСТ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(наименование ведомственной награды)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62" w:name="P62"/>
          <w:bookmarkEnd w:id="62"/>
          <w:p>
            <w:pPr>
              <w:pStyle w:val="0"/>
              <w:jc w:val="both"/>
            </w:pPr>
            <w:r>
              <w:rPr>
                <w:sz w:val="20"/>
              </w:rPr>
              <w:t xml:space="preserve">1. Фамилия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имя, отчество (при наличии) 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Должность, место работы 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и наименование организации)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Пол ___________________ 4. Дата рождения _________________________________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(число, месяц, год)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 Место рождения _________________________________________________________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(субъект Российской Федерации, муниципальное образование)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 Образование 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учебного заведения, год окончания)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 Ученая степень, ученое звание 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 Какими государственными наградами, ведомственными, региональными наградами награжден(а), даты награждений: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 Адрес регистрации _______________________________________________________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 Общий стаж работы _________________ Стаж работы в отрасли 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Стаж работы в должности __________________________________________________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1" w:name="P81"/>
          <w:bookmarkEnd w:id="81"/>
          <w:p>
            <w:pPr>
              <w:pStyle w:val="0"/>
              <w:jc w:val="both"/>
            </w:pPr>
            <w:r>
              <w:rPr>
                <w:sz w:val="20"/>
              </w:rPr>
              <w:t xml:space="preserve">11. Трудовая деятельность (включая обучение в образовательных организациях высшего образования, профессиональных образовательных организациях, военную службу)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417"/>
        <w:gridCol w:w="3175"/>
        <w:gridCol w:w="3005"/>
      </w:tblGrid>
      <w:tr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Месяц и год (мм.гг.)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с указанием наименования организации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организации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поступления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ухода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454"/>
        <w:gridCol w:w="687"/>
        <w:gridCol w:w="675"/>
        <w:gridCol w:w="964"/>
        <w:gridCol w:w="515"/>
        <w:gridCol w:w="2608"/>
      </w:tblGrid>
      <w:tr>
        <w:tc>
          <w:tcPr>
            <w:gridSpan w:val="7"/>
            <w:tcW w:w="90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в </w:t>
            </w:r>
            <w:hyperlink w:history="0" w:anchor="P62" w:tooltip="1. Фамилия _______________________________________________________________">
              <w:r>
                <w:rPr>
                  <w:sz w:val="20"/>
                  <w:color w:val="0000ff"/>
                </w:rPr>
                <w:t xml:space="preserve">п. п. 1</w:t>
              </w:r>
            </w:hyperlink>
            <w:r>
              <w:rPr>
                <w:sz w:val="20"/>
              </w:rPr>
              <w:t xml:space="preserve"> - </w:t>
            </w:r>
            <w:hyperlink w:history="0" w:anchor="P81" w:tooltip="11. Трудовая деятельность (включая обучение в образовательных организациях высшего образования, профессиональных образовательных организациях, военную службу)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соответствуют данным паспорта, трудовой книжки, сведениям о трудовой деятельности, а также данным документов об образовании и (или) о квалификации, военного билета.</w:t>
            </w:r>
          </w:p>
        </w:tc>
      </w:tr>
      <w:tr>
        <w:tc>
          <w:tcPr>
            <w:gridSpan w:val="3"/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(Руководитель (заместитель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руководителя) организации или специалист кадрового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подразделения)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инициалы)</w:t>
            </w:r>
          </w:p>
        </w:tc>
      </w:tr>
      <w:tr>
        <w:tc>
          <w:tcPr>
            <w:gridSpan w:val="7"/>
            <w:tcW w:w="90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gridSpan w:val="7"/>
            <w:tcW w:w="90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 ХАРАКТЕРИСТИКА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 указанием конкретных заслуг представляемого к поощрению)</w:t>
            </w:r>
          </w:p>
        </w:tc>
      </w:tr>
      <w:tr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(заместитель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tcW w:w="3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Департамента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27.10.2025 N 117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Департамента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18.12.2018 N 179</w:t>
      </w:r>
    </w:p>
    <w:p>
      <w:pPr>
        <w:pStyle w:val="0"/>
        <w:jc w:val="center"/>
      </w:pPr>
      <w:r>
        <w:rPr>
          <w:sz w:val="20"/>
        </w:rPr>
      </w:r>
    </w:p>
    <w:bookmarkStart w:id="173" w:name="P173"/>
    <w:bookmarkEnd w:id="173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согласия на обработку персональных данных гражданина,</w:t>
      </w:r>
    </w:p>
    <w:p>
      <w:pPr>
        <w:pStyle w:val="0"/>
        <w:jc w:val="center"/>
      </w:pPr>
      <w:r>
        <w:rPr>
          <w:sz w:val="20"/>
        </w:rPr>
        <w:t xml:space="preserve">представляемого к поощрению Благодарностью Департамента</w:t>
      </w:r>
    </w:p>
    <w:p>
      <w:pPr>
        <w:pStyle w:val="0"/>
        <w:jc w:val="center"/>
      </w:pPr>
      <w:r>
        <w:rPr>
          <w:sz w:val="20"/>
        </w:rPr>
        <w:t xml:space="preserve">жилищно-коммунального хозяйства Ивановской области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75"/>
        <w:gridCol w:w="507"/>
        <w:gridCol w:w="1689"/>
        <w:gridCol w:w="3000"/>
      </w:tblGrid>
      <w:tr>
        <w:tc>
          <w:tcPr>
            <w:gridSpan w:val="2"/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2"/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 Департамент жилищно-коммунального хозяйства Ивановской области,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г. Иваново, пл. Революции, д. 2/1,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(ФИО)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документ, удостоверяющий личность: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____________ N 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когда, кем выдан 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СНИЛС 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_________________________________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 на обработку персональных данных.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Даю согласие на обработку Департаментом жилищно-коммунального хозяйства Ивановской области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      </w:r>
            <w:hyperlink w:history="0" r:id="rId21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данных", с целью подготовки документов на поощрение Благодарностью Департамента жилищно-коммунального хозяйства Ивановской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Согласие дано на обработку следующих персональных данных: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должность, место работы;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адрес регистрации;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об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ученая степень, ученое звание;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трудовой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наградах и поощрениях;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паспортные данные;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идентификационный номер налогоплательщика;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страховой номер индивидуального лицевого счета.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Действия с моими персональными данными включают в себя сбор персональных данных, их накопление, систематизацию и хранение, их уточнение (обновление, изменение), обезличивание и передачу (распространение) сторонним организациям.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Настоящее согласие действует с даты его представления в Департамент жилищно-коммунального хозяйства Ивановской области до даты его отзыва. Отзыв настоящего согласия осуществляется в письменной форме путем подачи письменного заявления в Департамент жилищно-коммунального хозяйства Ивановской области.</w:t>
            </w:r>
          </w:p>
        </w:tc>
      </w:tr>
      <w:t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_______________ ______ г.</w:t>
            </w:r>
          </w:p>
        </w:tc>
        <w:tc>
          <w:tcPr>
            <w:gridSpan w:val="2"/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жилищно-коммунального хозяйства Ивановской обл. от 27.10.2025 N 117</w:t>
            <w:br/>
            <w:t>"О внесении изменений в приказ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484" TargetMode = "External"/><Relationship Id="rId9" Type="http://schemas.openxmlformats.org/officeDocument/2006/relationships/hyperlink" Target="https://login.consultant.ru/link/?req=doc&amp;base=RLAW224&amp;n=196220&amp;dst=100008" TargetMode = "External"/><Relationship Id="rId10" Type="http://schemas.openxmlformats.org/officeDocument/2006/relationships/hyperlink" Target="https://login.consultant.ru/link/?req=doc&amp;base=RLAW224&amp;n=135389" TargetMode = "External"/><Relationship Id="rId11" Type="http://schemas.openxmlformats.org/officeDocument/2006/relationships/hyperlink" Target="https://login.consultant.ru/link/?req=doc&amp;base=RLAW224&amp;n=135389&amp;dst=100016" TargetMode = "External"/><Relationship Id="rId12" Type="http://schemas.openxmlformats.org/officeDocument/2006/relationships/hyperlink" Target="https://login.consultant.ru/link/?req=doc&amp;base=RLAW224&amp;n=135389&amp;dst=100017" TargetMode = "External"/><Relationship Id="rId13" Type="http://schemas.openxmlformats.org/officeDocument/2006/relationships/hyperlink" Target="https://login.consultant.ru/link/?req=doc&amp;base=RLAW224&amp;n=135389&amp;dst=100024" TargetMode = "External"/><Relationship Id="rId14" Type="http://schemas.openxmlformats.org/officeDocument/2006/relationships/hyperlink" Target="https://login.consultant.ru/link/?req=doc&amp;base=RLAW224&amp;n=135389&amp;dst=100025" TargetMode = "External"/><Relationship Id="rId15" Type="http://schemas.openxmlformats.org/officeDocument/2006/relationships/hyperlink" Target="https://login.consultant.ru/link/?req=doc&amp;base=RLAW224&amp;n=135389&amp;dst=100026" TargetMode = "External"/><Relationship Id="rId16" Type="http://schemas.openxmlformats.org/officeDocument/2006/relationships/hyperlink" Target="https://login.consultant.ru/link/?req=doc&amp;base=RLAW224&amp;n=135389&amp;dst=100028" TargetMode = "External"/><Relationship Id="rId17" Type="http://schemas.openxmlformats.org/officeDocument/2006/relationships/hyperlink" Target="https://login.consultant.ru/link/?req=doc&amp;base=RLAW224&amp;n=135389&amp;dst=100028" TargetMode = "External"/><Relationship Id="rId18" Type="http://schemas.openxmlformats.org/officeDocument/2006/relationships/hyperlink" Target="https://login.consultant.ru/link/?req=doc&amp;base=RLAW224&amp;n=135389&amp;dst=100030" TargetMode = "External"/><Relationship Id="rId19" Type="http://schemas.openxmlformats.org/officeDocument/2006/relationships/hyperlink" Target="https://login.consultant.ru/link/?req=doc&amp;base=RLAW224&amp;n=135389&amp;dst=100041" TargetMode = "External"/><Relationship Id="rId20" Type="http://schemas.openxmlformats.org/officeDocument/2006/relationships/hyperlink" Target="https://login.consultant.ru/link/?req=doc&amp;base=RLAW224&amp;n=135389&amp;dst=100062" TargetMode = "External"/><Relationship Id="rId21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жилищно-коммунального хозяйства Ивановской обл. от 27.10.2025 N 117
"О внесении изменений в приказ Департамента жилищно-коммунального хозяйства Ивановской области от 18.12.2018 N 179 "О Благодарности Департамента жилищно-коммунального хозяйства Ивановской области"
(Зарегистрировано в Департаменте жилищно-коммунального хозяйства Ивановской обл. 27.10.2025 N 250300005)</dc:title>
  <dcterms:created xsi:type="dcterms:W3CDTF">2025-10-30T09:09:00Z</dcterms:created>
</cp:coreProperties>
</file>