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132952" w:rsidRDefault="004817E3" w:rsidP="00AD041F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 xml:space="preserve">)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="00AD041F">
        <w:rPr>
          <w:rFonts w:eastAsiaTheme="minorHAnsi"/>
          <w:sz w:val="28"/>
          <w:szCs w:val="28"/>
          <w:lang w:eastAsia="en-US"/>
        </w:rPr>
        <w:t xml:space="preserve">на дату </w:t>
      </w:r>
      <w:r w:rsidR="00AD041F" w:rsidRPr="00AD041F">
        <w:rPr>
          <w:rFonts w:eastAsiaTheme="minorHAnsi"/>
          <w:bCs/>
          <w:sz w:val="28"/>
          <w:szCs w:val="28"/>
          <w:lang w:eastAsia="en-US"/>
        </w:rPr>
        <w:t>подачи документов для участия в отборе</w:t>
      </w:r>
      <w:r w:rsidRPr="004817E3">
        <w:rPr>
          <w:sz w:val="28"/>
          <w:szCs w:val="28"/>
        </w:rPr>
        <w:t xml:space="preserve"> </w:t>
      </w:r>
      <w:r w:rsidR="006521A1">
        <w:rPr>
          <w:sz w:val="28"/>
          <w:szCs w:val="28"/>
        </w:rPr>
        <w:t xml:space="preserve">у </w:t>
      </w:r>
      <w:r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32952" w:rsidRPr="00132952">
        <w:rPr>
          <w:rFonts w:eastAsiaTheme="minorHAnsi"/>
          <w:bCs/>
          <w:sz w:val="28"/>
          <w:szCs w:val="28"/>
          <w:lang w:eastAsia="en-US"/>
        </w:rPr>
        <w:t xml:space="preserve">отсутствуют неисполненные обязанности по возврату в доход бюджета Ивановской области средств, подлежащих возврату в соответствии с </w:t>
      </w:r>
      <w:hyperlink r:id="rId5" w:history="1">
        <w:r w:rsidR="00132952" w:rsidRPr="00132952">
          <w:rPr>
            <w:rFonts w:eastAsiaTheme="minorHAnsi"/>
            <w:bCs/>
            <w:sz w:val="28"/>
            <w:szCs w:val="28"/>
            <w:lang w:eastAsia="en-US"/>
          </w:rPr>
          <w:t xml:space="preserve">пунктом </w:t>
        </w:r>
        <w:r w:rsidR="00132952" w:rsidRPr="00132952">
          <w:rPr>
            <w:rFonts w:eastAsiaTheme="minorHAnsi"/>
            <w:bCs/>
            <w:sz w:val="28"/>
            <w:szCs w:val="28"/>
            <w:lang w:eastAsia="en-US"/>
          </w:rPr>
          <w:t>4.9</w:t>
        </w:r>
      </w:hyperlink>
      <w:r w:rsidR="00132952" w:rsidRPr="0013295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32952" w:rsidRPr="00132952">
        <w:rPr>
          <w:rFonts w:eastAsiaTheme="minorHAnsi"/>
          <w:bCs/>
          <w:sz w:val="28"/>
          <w:szCs w:val="28"/>
          <w:lang w:eastAsia="en-US"/>
        </w:rPr>
        <w:t>Порядка предоставления субсидий теплоснабжающим организациям на возмещение недополученных доходов от разницы между утвержденными тарифами на тепловую энергию, поставляемую потребителям, и утвержденными льготными тарифами на тепловую</w:t>
      </w:r>
      <w:proofErr w:type="gramEnd"/>
      <w:r w:rsidR="00132952" w:rsidRPr="00132952">
        <w:rPr>
          <w:rFonts w:eastAsiaTheme="minorHAnsi"/>
          <w:bCs/>
          <w:sz w:val="28"/>
          <w:szCs w:val="28"/>
          <w:lang w:eastAsia="en-US"/>
        </w:rPr>
        <w:t xml:space="preserve">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дома, утвержденного постановлением </w:t>
      </w:r>
      <w:r w:rsidR="00132952">
        <w:rPr>
          <w:rFonts w:eastAsiaTheme="minorHAnsi"/>
          <w:bCs/>
          <w:sz w:val="28"/>
          <w:szCs w:val="28"/>
          <w:lang w:eastAsia="en-US"/>
        </w:rPr>
        <w:t>П</w:t>
      </w:r>
      <w:bookmarkStart w:id="0" w:name="_GoBack"/>
      <w:bookmarkEnd w:id="0"/>
      <w:r w:rsidR="00132952" w:rsidRPr="00132952">
        <w:rPr>
          <w:rFonts w:eastAsiaTheme="minorHAnsi"/>
          <w:bCs/>
          <w:sz w:val="28"/>
          <w:szCs w:val="28"/>
          <w:lang w:eastAsia="en-US"/>
        </w:rPr>
        <w:t>равительства Ивановской области от 22.05.2015 № 211-п.</w:t>
      </w:r>
    </w:p>
    <w:p w:rsidR="00AD041F" w:rsidRDefault="00AD041F" w:rsidP="00AD041F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D041F" w:rsidRDefault="00AD041F" w:rsidP="00AD041F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p w:rsidR="006521A1" w:rsidRDefault="006521A1" w:rsidP="00837467">
      <w:pPr>
        <w:autoSpaceDE w:val="0"/>
        <w:ind w:right="25" w:firstLine="694"/>
        <w:jc w:val="both"/>
      </w:pPr>
    </w:p>
    <w:sectPr w:rsidR="006521A1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F5B25"/>
    <w:rsid w:val="00132952"/>
    <w:rsid w:val="002D5F3A"/>
    <w:rsid w:val="004817E3"/>
    <w:rsid w:val="00511238"/>
    <w:rsid w:val="006521A1"/>
    <w:rsid w:val="00673DAA"/>
    <w:rsid w:val="006F3FEA"/>
    <w:rsid w:val="00765895"/>
    <w:rsid w:val="007A0ECC"/>
    <w:rsid w:val="007A5C01"/>
    <w:rsid w:val="00810559"/>
    <w:rsid w:val="00837467"/>
    <w:rsid w:val="008628C5"/>
    <w:rsid w:val="00A63963"/>
    <w:rsid w:val="00AD041F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4&amp;n=189865&amp;dst=1010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26</cp:revision>
  <dcterms:created xsi:type="dcterms:W3CDTF">2020-06-15T15:30:00Z</dcterms:created>
  <dcterms:modified xsi:type="dcterms:W3CDTF">2024-11-26T15:17:00Z</dcterms:modified>
</cp:coreProperties>
</file>