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A3" w:rsidRPr="00EA2FA3" w:rsidRDefault="00EA2FA3" w:rsidP="00EA2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Информационно-статистический обзор обращений граждан, поступивших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3A6850">
        <w:rPr>
          <w:rFonts w:ascii="Times New Roman" w:hAnsi="Times New Roman" w:cs="Times New Roman"/>
          <w:sz w:val="28"/>
          <w:szCs w:val="28"/>
        </w:rPr>
        <w:t xml:space="preserve">январь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145527">
        <w:rPr>
          <w:rFonts w:ascii="Times New Roman" w:hAnsi="Times New Roman" w:cs="Times New Roman"/>
          <w:sz w:val="28"/>
          <w:szCs w:val="28"/>
        </w:rPr>
        <w:t xml:space="preserve">2 </w:t>
      </w:r>
      <w:r w:rsidRPr="00EA2FA3">
        <w:rPr>
          <w:rFonts w:ascii="Times New Roman" w:hAnsi="Times New Roman" w:cs="Times New Roman"/>
          <w:sz w:val="28"/>
          <w:szCs w:val="28"/>
        </w:rPr>
        <w:t>года.</w:t>
      </w:r>
    </w:p>
    <w:p w:rsidR="005A4207" w:rsidRDefault="00EA2FA3" w:rsidP="003A6850">
      <w:pPr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 </w:t>
      </w:r>
      <w:r w:rsidR="003A6850">
        <w:rPr>
          <w:rFonts w:ascii="Times New Roman" w:hAnsi="Times New Roman" w:cs="Times New Roman"/>
          <w:sz w:val="28"/>
          <w:szCs w:val="28"/>
        </w:rPr>
        <w:tab/>
      </w:r>
      <w:r w:rsidRPr="00EA2FA3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общественных объединений, направленных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3A6850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>, организовано и ведется в соответствии с Конституцией Российской Федерации, действующим федеральным и областным законодательством, правовыми актами Ивановской области. Организацию работы по своевременному и полному рассмотрению обращений граждан осуществляет сектор делопроизводства и работы с обращениями граждан. Возможность гражданам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и общественны</w:t>
      </w:r>
      <w:r w:rsidR="005A4207">
        <w:rPr>
          <w:rFonts w:ascii="Times New Roman" w:hAnsi="Times New Roman" w:cs="Times New Roman"/>
          <w:sz w:val="28"/>
          <w:szCs w:val="28"/>
        </w:rPr>
        <w:t>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5A4207">
        <w:rPr>
          <w:rFonts w:ascii="Times New Roman" w:hAnsi="Times New Roman" w:cs="Times New Roman"/>
          <w:sz w:val="28"/>
          <w:szCs w:val="28"/>
        </w:rPr>
        <w:t>ям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обратиться к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EA2FA3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реализована путем направления письменных обращений по почте, в форме электронного документа на официальный сайт Департамента, а также лично на личных приемах граждан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 заместителями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207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Все письменные обращения, поступившие в Департамент, зарегистрированы в специализированной системе электронного документа оборота (СЭДО) и сетевой справочном телефоном узле - на федеральном сайте органов власти (ССТУ.РФ). </w:t>
      </w:r>
    </w:p>
    <w:p w:rsidR="00E07DC1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Обращения граждан поступают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(далее- Департамент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>) через почту России, на официальный сайт Департамента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на электронную почту Департамента. В большей степени в </w:t>
      </w:r>
      <w:r w:rsidR="005A4207">
        <w:rPr>
          <w:rFonts w:ascii="Times New Roman" w:hAnsi="Times New Roman" w:cs="Times New Roman"/>
          <w:sz w:val="28"/>
          <w:szCs w:val="28"/>
        </w:rPr>
        <w:t xml:space="preserve">январе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145527">
        <w:rPr>
          <w:rFonts w:ascii="Times New Roman" w:hAnsi="Times New Roman" w:cs="Times New Roman"/>
          <w:sz w:val="28"/>
          <w:szCs w:val="28"/>
        </w:rPr>
        <w:t>2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обращения граждан поступили для рассмотрения на сайт 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ЖКХ </w:t>
      </w:r>
      <w:r w:rsidRPr="00EA2FA3">
        <w:rPr>
          <w:rFonts w:ascii="Times New Roman" w:hAnsi="Times New Roman" w:cs="Times New Roman"/>
          <w:sz w:val="28"/>
          <w:szCs w:val="28"/>
        </w:rPr>
        <w:t>от физических лиц, а также переадресованные из</w:t>
      </w:r>
      <w:r w:rsidR="00E07DC1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и других органов исполнительной власти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и через общественную приемную Губернатора Ивановской области и др. организаций.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За </w:t>
      </w:r>
      <w:r w:rsidR="00E07DC1">
        <w:rPr>
          <w:rFonts w:ascii="Times New Roman" w:hAnsi="Times New Roman" w:cs="Times New Roman"/>
          <w:sz w:val="28"/>
          <w:szCs w:val="28"/>
        </w:rPr>
        <w:t xml:space="preserve">январь </w:t>
      </w:r>
      <w:r w:rsidRPr="00EA2FA3">
        <w:rPr>
          <w:rFonts w:ascii="Times New Roman" w:hAnsi="Times New Roman" w:cs="Times New Roman"/>
          <w:sz w:val="28"/>
          <w:szCs w:val="28"/>
        </w:rPr>
        <w:t>месяц 202</w:t>
      </w:r>
      <w:r w:rsidR="00145527">
        <w:rPr>
          <w:rFonts w:ascii="Times New Roman" w:hAnsi="Times New Roman" w:cs="Times New Roman"/>
          <w:sz w:val="28"/>
          <w:szCs w:val="28"/>
        </w:rPr>
        <w:t>2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5A09A5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8138FC">
        <w:rPr>
          <w:rFonts w:ascii="Times New Roman" w:hAnsi="Times New Roman" w:cs="Times New Roman"/>
          <w:sz w:val="28"/>
          <w:szCs w:val="28"/>
        </w:rPr>
        <w:t>поступило 6</w:t>
      </w:r>
      <w:r w:rsidR="00953EE4">
        <w:rPr>
          <w:rFonts w:ascii="Times New Roman" w:hAnsi="Times New Roman" w:cs="Times New Roman"/>
          <w:sz w:val="28"/>
          <w:szCs w:val="28"/>
        </w:rPr>
        <w:t>5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>обращени</w:t>
      </w:r>
      <w:r w:rsidR="001D0F1B">
        <w:rPr>
          <w:rFonts w:ascii="Times New Roman" w:hAnsi="Times New Roman" w:cs="Times New Roman"/>
          <w:sz w:val="28"/>
          <w:szCs w:val="28"/>
        </w:rPr>
        <w:t>я</w:t>
      </w:r>
      <w:r w:rsidRPr="005A09A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138FC">
        <w:rPr>
          <w:rFonts w:ascii="Times New Roman" w:hAnsi="Times New Roman" w:cs="Times New Roman"/>
          <w:sz w:val="28"/>
          <w:szCs w:val="28"/>
        </w:rPr>
        <w:t>электронным способом</w:t>
      </w:r>
      <w:r w:rsidRPr="005A09A5">
        <w:rPr>
          <w:rFonts w:ascii="Times New Roman" w:hAnsi="Times New Roman" w:cs="Times New Roman"/>
          <w:sz w:val="28"/>
          <w:szCs w:val="28"/>
        </w:rPr>
        <w:t xml:space="preserve"> –</w:t>
      </w:r>
      <w:r w:rsidR="001D0F1B">
        <w:rPr>
          <w:rFonts w:ascii="Times New Roman" w:hAnsi="Times New Roman" w:cs="Times New Roman"/>
          <w:sz w:val="28"/>
          <w:szCs w:val="28"/>
        </w:rPr>
        <w:t>59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, </w:t>
      </w:r>
      <w:r w:rsidRPr="005A09A5">
        <w:rPr>
          <w:rFonts w:ascii="Times New Roman" w:hAnsi="Times New Roman" w:cs="Times New Roman"/>
          <w:sz w:val="28"/>
          <w:szCs w:val="28"/>
        </w:rPr>
        <w:t xml:space="preserve">почтовой связью и нарочно </w:t>
      </w:r>
      <w:r w:rsidRPr="001D0F1B">
        <w:rPr>
          <w:rFonts w:ascii="Times New Roman" w:hAnsi="Times New Roman" w:cs="Times New Roman"/>
          <w:sz w:val="28"/>
          <w:szCs w:val="28"/>
        </w:rPr>
        <w:t>–</w:t>
      </w:r>
      <w:r w:rsidR="00953EE4">
        <w:rPr>
          <w:rFonts w:ascii="Times New Roman" w:hAnsi="Times New Roman" w:cs="Times New Roman"/>
          <w:sz w:val="28"/>
          <w:szCs w:val="28"/>
        </w:rPr>
        <w:t>6</w:t>
      </w:r>
      <w:r w:rsidR="00E07DC1" w:rsidRPr="001D0F1B">
        <w:rPr>
          <w:rFonts w:ascii="Times New Roman" w:hAnsi="Times New Roman" w:cs="Times New Roman"/>
          <w:sz w:val="28"/>
          <w:szCs w:val="28"/>
        </w:rPr>
        <w:t>.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Рейтинг по тематике поступивших обращений: </w:t>
      </w:r>
    </w:p>
    <w:p w:rsidR="00E07DC1" w:rsidRPr="005A09A5" w:rsidRDefault="00E07DC1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-по вопросам капитального ремонта и работы управляющих компаний </w:t>
      </w:r>
      <w:r w:rsidR="00EA2FA3" w:rsidRPr="001D0F1B">
        <w:rPr>
          <w:rFonts w:ascii="Times New Roman" w:hAnsi="Times New Roman" w:cs="Times New Roman"/>
          <w:sz w:val="28"/>
          <w:szCs w:val="28"/>
        </w:rPr>
        <w:t>–</w:t>
      </w:r>
      <w:r w:rsidR="001D0F1B" w:rsidRPr="001D0F1B">
        <w:rPr>
          <w:rFonts w:ascii="Times New Roman" w:hAnsi="Times New Roman" w:cs="Times New Roman"/>
          <w:sz w:val="28"/>
          <w:szCs w:val="28"/>
        </w:rPr>
        <w:t>2</w:t>
      </w:r>
      <w:r w:rsidR="00953EE4">
        <w:rPr>
          <w:rFonts w:ascii="Times New Roman" w:hAnsi="Times New Roman" w:cs="Times New Roman"/>
          <w:sz w:val="28"/>
          <w:szCs w:val="28"/>
        </w:rPr>
        <w:t>7</w:t>
      </w:r>
      <w:r w:rsidR="00544C1A"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обращения с твердыми коммунальными отходами </w:t>
      </w:r>
      <w:r w:rsidRPr="005A09A5">
        <w:rPr>
          <w:rFonts w:ascii="Times New Roman" w:hAnsi="Times New Roman" w:cs="Times New Roman"/>
          <w:sz w:val="28"/>
          <w:szCs w:val="28"/>
        </w:rPr>
        <w:t xml:space="preserve">– </w:t>
      </w:r>
      <w:r w:rsidR="001D0F1B" w:rsidRPr="001D0F1B">
        <w:rPr>
          <w:rFonts w:ascii="Times New Roman" w:hAnsi="Times New Roman" w:cs="Times New Roman"/>
          <w:sz w:val="28"/>
          <w:szCs w:val="28"/>
        </w:rPr>
        <w:t>17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поставки коммунальных ресурсов </w:t>
      </w:r>
      <w:r w:rsidRPr="005A09A5">
        <w:rPr>
          <w:rFonts w:ascii="Times New Roman" w:hAnsi="Times New Roman" w:cs="Times New Roman"/>
          <w:sz w:val="28"/>
          <w:szCs w:val="28"/>
        </w:rPr>
        <w:t>–</w:t>
      </w:r>
      <w:r w:rsidR="001D0F1B" w:rsidRPr="001D0F1B">
        <w:rPr>
          <w:rFonts w:ascii="Times New Roman" w:hAnsi="Times New Roman" w:cs="Times New Roman"/>
          <w:sz w:val="28"/>
          <w:szCs w:val="28"/>
        </w:rPr>
        <w:t>1</w:t>
      </w:r>
      <w:r w:rsidR="00953EE4">
        <w:rPr>
          <w:rFonts w:ascii="Times New Roman" w:hAnsi="Times New Roman" w:cs="Times New Roman"/>
          <w:sz w:val="28"/>
          <w:szCs w:val="28"/>
        </w:rPr>
        <w:t>9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-иные вопросы-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="001D0F1B" w:rsidRPr="001D0F1B">
        <w:rPr>
          <w:rFonts w:ascii="Times New Roman" w:hAnsi="Times New Roman" w:cs="Times New Roman"/>
          <w:sz w:val="28"/>
          <w:szCs w:val="28"/>
        </w:rPr>
        <w:t>2</w:t>
      </w:r>
      <w:r w:rsidRPr="001D0F1B">
        <w:rPr>
          <w:rFonts w:ascii="Times New Roman" w:hAnsi="Times New Roman" w:cs="Times New Roman"/>
          <w:sz w:val="28"/>
          <w:szCs w:val="28"/>
        </w:rPr>
        <w:t>.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912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Рассмотрено за 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январь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 - </w:t>
      </w:r>
      <w:r w:rsidR="00953EE4">
        <w:rPr>
          <w:rFonts w:ascii="Times New Roman" w:hAnsi="Times New Roman" w:cs="Times New Roman"/>
          <w:sz w:val="28"/>
          <w:szCs w:val="28"/>
        </w:rPr>
        <w:t>65</w:t>
      </w:r>
      <w:r w:rsidRPr="005A09A5">
        <w:rPr>
          <w:rFonts w:ascii="Times New Roman" w:hAnsi="Times New Roman" w:cs="Times New Roman"/>
          <w:sz w:val="28"/>
          <w:szCs w:val="28"/>
        </w:rPr>
        <w:t xml:space="preserve"> обращений, по всем поступившим обращениям даны разъяснения и</w:t>
      </w:r>
      <w:r w:rsidR="007D0A6B" w:rsidRPr="005A09A5">
        <w:rPr>
          <w:rFonts w:ascii="Times New Roman" w:hAnsi="Times New Roman" w:cs="Times New Roman"/>
          <w:sz w:val="28"/>
          <w:szCs w:val="28"/>
        </w:rPr>
        <w:t xml:space="preserve"> соответствующие рекомендации</w:t>
      </w:r>
      <w:r w:rsidRPr="005A09A5">
        <w:rPr>
          <w:rFonts w:ascii="Times New Roman" w:hAnsi="Times New Roman" w:cs="Times New Roman"/>
          <w:sz w:val="28"/>
          <w:szCs w:val="28"/>
        </w:rPr>
        <w:t xml:space="preserve">. В 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январе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месяце в Департаменте 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Pr="005A09A5">
        <w:rPr>
          <w:rFonts w:ascii="Times New Roman" w:hAnsi="Times New Roman" w:cs="Times New Roman"/>
          <w:sz w:val="28"/>
          <w:szCs w:val="28"/>
        </w:rPr>
        <w:t>личный прием граждан с руководителями</w:t>
      </w:r>
      <w:r w:rsidRPr="00EA2FA3">
        <w:rPr>
          <w:rFonts w:ascii="Times New Roman" w:hAnsi="Times New Roman" w:cs="Times New Roman"/>
          <w:sz w:val="28"/>
          <w:szCs w:val="28"/>
        </w:rPr>
        <w:t xml:space="preserve"> и </w:t>
      </w:r>
      <w:r w:rsidRPr="00EA2FA3">
        <w:rPr>
          <w:rFonts w:ascii="Times New Roman" w:hAnsi="Times New Roman" w:cs="Times New Roman"/>
          <w:sz w:val="28"/>
          <w:szCs w:val="28"/>
        </w:rPr>
        <w:lastRenderedPageBreak/>
        <w:t>специалистами не проводился. В соответствии с действующим законодательством у граждан реализовано право выбора получения ответа на обращение: по электронной почте, по почтовому адресу либо получения непосредственно на руки.</w:t>
      </w:r>
    </w:p>
    <w:p w:rsidR="00274800" w:rsidRDefault="00274800" w:rsidP="00274800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</w:pPr>
    </w:p>
    <w:p w:rsidR="00274800" w:rsidRPr="00274800" w:rsidRDefault="00274800" w:rsidP="0027480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74800">
        <w:rPr>
          <w:rFonts w:ascii="Times New Roman" w:hAnsi="Times New Roman" w:cs="Times New Roman"/>
          <w:sz w:val="28"/>
          <w:szCs w:val="28"/>
        </w:rPr>
        <w:t xml:space="preserve">Сводная информация по обращениям жителей Ивановской области, поступивших в 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274800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>
        <w:rPr>
          <w:rFonts w:ascii="Times New Roman" w:hAnsi="Times New Roman" w:cs="Times New Roman"/>
          <w:sz w:val="28"/>
          <w:szCs w:val="28"/>
        </w:rPr>
        <w:t xml:space="preserve">январь </w:t>
      </w:r>
      <w:r w:rsidRPr="00274800">
        <w:rPr>
          <w:rFonts w:ascii="Times New Roman" w:hAnsi="Times New Roman" w:cs="Times New Roman"/>
          <w:sz w:val="28"/>
          <w:szCs w:val="28"/>
        </w:rPr>
        <w:t>202</w:t>
      </w:r>
      <w:r w:rsidR="00145527">
        <w:rPr>
          <w:rFonts w:ascii="Times New Roman" w:hAnsi="Times New Roman" w:cs="Times New Roman"/>
          <w:sz w:val="28"/>
          <w:szCs w:val="28"/>
        </w:rPr>
        <w:t>2</w:t>
      </w:r>
      <w:r w:rsidRPr="002748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74800" w:rsidRDefault="00274800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1560"/>
        <w:gridCol w:w="2409"/>
        <w:gridCol w:w="2137"/>
      </w:tblGrid>
      <w:tr w:rsidR="00AE04E9" w:rsidRPr="00274800" w:rsidTr="00AE04E9">
        <w:trPr>
          <w:trHeight w:val="67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</w:tc>
        <w:tc>
          <w:tcPr>
            <w:tcW w:w="156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в </w:t>
            </w:r>
            <w:r w:rsidR="00AE04E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ЖКХ 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из других источников 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капитального ремонта и работы управляющих компаний</w:t>
            </w:r>
          </w:p>
        </w:tc>
        <w:tc>
          <w:tcPr>
            <w:tcW w:w="1560" w:type="dxa"/>
            <w:vMerge w:val="restar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145527" w:rsidRDefault="00953EE4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  <w:r w:rsidRPr="00953EE4">
              <w:rPr>
                <w:rFonts w:ascii="Tahoma" w:eastAsia="Times New Roman" w:hAnsi="Tahoma" w:cs="Tahoma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6</w:t>
            </w: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953EE4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953EE4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953EE4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953EE4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8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обращения с твердыми коммунальными отходами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953EE4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953EE4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953EE4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953EE4">
              <w:rPr>
                <w:rFonts w:ascii="Tahoma" w:eastAsia="Times New Roman" w:hAnsi="Tahoma" w:cs="Tahoma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8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AE04E9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поставки коммунальных ресурсов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953EE4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953EE4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953EE4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953EE4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0</w:t>
            </w:r>
          </w:p>
        </w:tc>
      </w:tr>
      <w:tr w:rsidR="00AE04E9" w:rsidRPr="00274800" w:rsidTr="00AE04E9">
        <w:trPr>
          <w:trHeight w:val="56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Иные вопросы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953EE4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953EE4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5A09A5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953EE4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0</w:t>
            </w:r>
          </w:p>
        </w:tc>
      </w:tr>
    </w:tbl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количестве обращений граждан,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Департамент жилищно-коммунального хозяйства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169C9">
        <w:rPr>
          <w:rFonts w:ascii="Times New Roman" w:hAnsi="Times New Roman" w:cs="Times New Roman"/>
          <w:sz w:val="28"/>
          <w:szCs w:val="28"/>
        </w:rPr>
        <w:t>январе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169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03438" w:rsidTr="00D03438">
        <w:trPr>
          <w:trHeight w:val="11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Департамент ЖКХ Ивановской области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обращений</w:t>
            </w:r>
          </w:p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на портал ССТУ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D03438" w:rsidTr="00D03438">
        <w:trPr>
          <w:trHeight w:val="7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от граждан - </w:t>
            </w:r>
            <w:r w:rsidR="00F169C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D03438" w:rsidRDefault="00D034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F16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bookmarkStart w:id="0" w:name="_GoBack"/>
            <w:bookmarkEnd w:id="0"/>
            <w:r w:rsidR="00D03438">
              <w:rPr>
                <w:rFonts w:ascii="Times New Roman" w:hAnsi="Times New Roman" w:cs="Times New Roman"/>
                <w:sz w:val="28"/>
                <w:szCs w:val="28"/>
              </w:rPr>
              <w:t>(обращения граждан)</w:t>
            </w:r>
          </w:p>
        </w:tc>
      </w:tr>
    </w:tbl>
    <w:p w:rsidR="00274800" w:rsidRPr="00EA2FA3" w:rsidRDefault="00274800" w:rsidP="00D0343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274800" w:rsidRPr="00EA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A3"/>
    <w:rsid w:val="00145527"/>
    <w:rsid w:val="001D0F1B"/>
    <w:rsid w:val="001F2F4D"/>
    <w:rsid w:val="00274800"/>
    <w:rsid w:val="003A6850"/>
    <w:rsid w:val="00493E19"/>
    <w:rsid w:val="00544C1A"/>
    <w:rsid w:val="005A09A5"/>
    <w:rsid w:val="005A4207"/>
    <w:rsid w:val="007D0A6B"/>
    <w:rsid w:val="008138FC"/>
    <w:rsid w:val="00906912"/>
    <w:rsid w:val="00953EE4"/>
    <w:rsid w:val="00AE04E9"/>
    <w:rsid w:val="00D03438"/>
    <w:rsid w:val="00E07DC1"/>
    <w:rsid w:val="00EA2FA3"/>
    <w:rsid w:val="00EF1067"/>
    <w:rsid w:val="00F169C9"/>
    <w:rsid w:val="00F5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Администратор</cp:lastModifiedBy>
  <cp:revision>10</cp:revision>
  <dcterms:created xsi:type="dcterms:W3CDTF">2021-07-27T08:06:00Z</dcterms:created>
  <dcterms:modified xsi:type="dcterms:W3CDTF">2022-02-08T06:26:00Z</dcterms:modified>
</cp:coreProperties>
</file>